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53A9">
        <w:rPr>
          <w:rFonts w:ascii="Times New Roman" w:hAnsi="Times New Roman" w:cs="Times New Roman"/>
          <w:sz w:val="24"/>
          <w:szCs w:val="24"/>
        </w:rPr>
        <w:t>МУ «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E553A9">
        <w:rPr>
          <w:rFonts w:ascii="Times New Roman" w:hAnsi="Times New Roman" w:cs="Times New Roman"/>
          <w:sz w:val="24"/>
          <w:szCs w:val="24"/>
        </w:rPr>
        <w:t xml:space="preserve"> образования Ножай-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Юртовского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A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A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 с. Ножай-Юрт»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A9">
        <w:rPr>
          <w:rFonts w:ascii="Times New Roman" w:hAnsi="Times New Roman" w:cs="Times New Roman"/>
          <w:b/>
          <w:sz w:val="24"/>
          <w:szCs w:val="24"/>
        </w:rPr>
        <w:t>(МБОУ «СОШ №4 с. Ножай-Юрт»)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53A9">
        <w:rPr>
          <w:rFonts w:ascii="Times New Roman" w:hAnsi="Times New Roman" w:cs="Times New Roman"/>
          <w:sz w:val="24"/>
          <w:szCs w:val="24"/>
        </w:rPr>
        <w:t>МУ «Нажин-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Юьртан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553A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553A9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sz w:val="24"/>
          <w:szCs w:val="24"/>
        </w:rPr>
        <w:t>урхалла</w:t>
      </w:r>
      <w:proofErr w:type="spellEnd"/>
      <w:r w:rsidRPr="00E553A9">
        <w:rPr>
          <w:rFonts w:ascii="Times New Roman" w:hAnsi="Times New Roman" w:cs="Times New Roman"/>
          <w:sz w:val="24"/>
          <w:szCs w:val="24"/>
        </w:rPr>
        <w:t>»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хьукмат</w:t>
      </w:r>
      <w:proofErr w:type="spellEnd"/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A9">
        <w:rPr>
          <w:rFonts w:ascii="Times New Roman" w:hAnsi="Times New Roman" w:cs="Times New Roman"/>
          <w:b/>
          <w:sz w:val="24"/>
          <w:szCs w:val="24"/>
        </w:rPr>
        <w:t>«Нажи</w:t>
      </w:r>
      <w:proofErr w:type="gramStart"/>
      <w:r w:rsidRPr="00E553A9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№4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юккъера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A9">
        <w:rPr>
          <w:rFonts w:ascii="Times New Roman" w:hAnsi="Times New Roman" w:cs="Times New Roman"/>
          <w:b/>
          <w:sz w:val="24"/>
          <w:szCs w:val="24"/>
        </w:rPr>
        <w:t>(МБЮХЬ «Нажин-</w:t>
      </w:r>
      <w:proofErr w:type="spellStart"/>
      <w:r w:rsidRPr="00E553A9"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 w:rsidRPr="00E553A9">
        <w:rPr>
          <w:rFonts w:ascii="Times New Roman" w:hAnsi="Times New Roman" w:cs="Times New Roman"/>
          <w:b/>
          <w:sz w:val="24"/>
          <w:szCs w:val="24"/>
        </w:rPr>
        <w:t xml:space="preserve"> ЮЮШ №4»)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32"/>
      <w:bookmarkEnd w:id="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П И С К А    И З    П Р И К А </w:t>
      </w:r>
      <w:r w:rsidRPr="00E553A9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</w:t>
      </w:r>
    </w:p>
    <w:p w:rsidR="004C007E" w:rsidRPr="00E553A9" w:rsidRDefault="004C007E" w:rsidP="004C007E">
      <w:pPr>
        <w:pStyle w:val="a3"/>
        <w:spacing w:beforeAutospacing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0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4981"/>
        <w:gridCol w:w="1573"/>
      </w:tblGrid>
      <w:tr w:rsidR="004C007E" w:rsidRPr="00E553A9" w:rsidTr="00DC37EB">
        <w:trPr>
          <w:trHeight w:val="340"/>
        </w:trPr>
        <w:tc>
          <w:tcPr>
            <w:tcW w:w="3147" w:type="dxa"/>
          </w:tcPr>
          <w:p w:rsidR="004C007E" w:rsidRDefault="004C007E" w:rsidP="004C007E">
            <w:pPr>
              <w:pStyle w:val="a3"/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4C007E" w:rsidRPr="00E553A9" w:rsidRDefault="004C007E" w:rsidP="004C007E">
            <w:pPr>
              <w:pStyle w:val="a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Pr="00E553A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февраля </w:t>
            </w:r>
            <w:r w:rsidRPr="00E553A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553A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81" w:type="dxa"/>
          </w:tcPr>
          <w:p w:rsidR="004C007E" w:rsidRPr="00E553A9" w:rsidRDefault="004C007E" w:rsidP="004C007E">
            <w:pPr>
              <w:pStyle w:val="a3"/>
              <w:contextualSpacing/>
              <w:jc w:val="right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 xml:space="preserve">                                                                       </w:t>
            </w:r>
            <w:r w:rsidRPr="00E553A9">
              <w:rPr>
                <w:bCs/>
                <w:color w:val="26282F"/>
                <w:sz w:val="24"/>
                <w:szCs w:val="24"/>
              </w:rPr>
              <w:t>№</w:t>
            </w:r>
          </w:p>
        </w:tc>
        <w:tc>
          <w:tcPr>
            <w:tcW w:w="1573" w:type="dxa"/>
          </w:tcPr>
          <w:p w:rsidR="004C007E" w:rsidRDefault="004C007E" w:rsidP="00DC37EB">
            <w:pPr>
              <w:pStyle w:val="a3"/>
              <w:contextualSpacing/>
              <w:jc w:val="center"/>
              <w:rPr>
                <w:bCs/>
                <w:i/>
                <w:color w:val="26282F"/>
                <w:sz w:val="24"/>
                <w:szCs w:val="24"/>
              </w:rPr>
            </w:pPr>
          </w:p>
          <w:p w:rsidR="004C007E" w:rsidRPr="00E553A9" w:rsidRDefault="004C007E" w:rsidP="00DC37EB">
            <w:pPr>
              <w:pStyle w:val="a3"/>
              <w:contextualSpacing/>
              <w:jc w:val="center"/>
              <w:rPr>
                <w:bCs/>
                <w:i/>
                <w:color w:val="26282F"/>
                <w:sz w:val="24"/>
                <w:szCs w:val="24"/>
              </w:rPr>
            </w:pPr>
            <w:r>
              <w:rPr>
                <w:bCs/>
                <w:i/>
                <w:color w:val="26282F"/>
                <w:sz w:val="24"/>
                <w:szCs w:val="24"/>
              </w:rPr>
              <w:t>16</w:t>
            </w:r>
          </w:p>
        </w:tc>
      </w:tr>
    </w:tbl>
    <w:p w:rsidR="004C007E" w:rsidRDefault="004C007E" w:rsidP="00B55865">
      <w:pPr>
        <w:shd w:val="clear" w:color="auto" w:fill="FFFFFF"/>
        <w:spacing w:before="1373" w:line="274" w:lineRule="exact"/>
        <w:contextualSpacing/>
        <w:rPr>
          <w:rFonts w:eastAsiaTheme="minorHAnsi"/>
          <w:sz w:val="24"/>
          <w:szCs w:val="24"/>
        </w:rPr>
      </w:pPr>
    </w:p>
    <w:p w:rsidR="006726E4" w:rsidRPr="005D1999" w:rsidRDefault="006646E8" w:rsidP="00B55865">
      <w:pPr>
        <w:shd w:val="clear" w:color="auto" w:fill="FFFFFF"/>
        <w:spacing w:before="1373" w:line="274" w:lineRule="exact"/>
        <w:contextualSpacing/>
        <w:rPr>
          <w:b/>
          <w:sz w:val="28"/>
          <w:szCs w:val="28"/>
        </w:rPr>
      </w:pPr>
      <w:r w:rsidRPr="005D1999">
        <w:rPr>
          <w:rFonts w:eastAsia="Times New Roman"/>
          <w:b/>
          <w:sz w:val="28"/>
          <w:szCs w:val="28"/>
        </w:rPr>
        <w:t xml:space="preserve">О проведении мониторинга </w:t>
      </w:r>
      <w:proofErr w:type="gramStart"/>
      <w:r w:rsidRPr="005D1999">
        <w:rPr>
          <w:rFonts w:eastAsia="Times New Roman"/>
          <w:b/>
          <w:sz w:val="28"/>
          <w:szCs w:val="28"/>
        </w:rPr>
        <w:t>по</w:t>
      </w:r>
      <w:proofErr w:type="gramEnd"/>
    </w:p>
    <w:p w:rsidR="005D1999" w:rsidRDefault="006646E8" w:rsidP="005D1999">
      <w:pPr>
        <w:shd w:val="clear" w:color="auto" w:fill="FFFFFF"/>
        <w:tabs>
          <w:tab w:val="left" w:pos="9355"/>
        </w:tabs>
        <w:spacing w:line="274" w:lineRule="exact"/>
        <w:ind w:right="-1"/>
        <w:contextualSpacing/>
        <w:rPr>
          <w:rFonts w:eastAsia="Times New Roman"/>
          <w:b/>
          <w:spacing w:val="-1"/>
          <w:sz w:val="28"/>
          <w:szCs w:val="28"/>
        </w:rPr>
      </w:pPr>
      <w:r w:rsidRPr="005D1999">
        <w:rPr>
          <w:rFonts w:eastAsia="Times New Roman"/>
          <w:b/>
          <w:spacing w:val="-1"/>
          <w:sz w:val="28"/>
          <w:szCs w:val="28"/>
        </w:rPr>
        <w:t xml:space="preserve">выявлению </w:t>
      </w:r>
      <w:proofErr w:type="gramStart"/>
      <w:r w:rsidRPr="005D1999">
        <w:rPr>
          <w:rFonts w:eastAsia="Times New Roman"/>
          <w:b/>
          <w:spacing w:val="-1"/>
          <w:sz w:val="28"/>
          <w:szCs w:val="28"/>
        </w:rPr>
        <w:t>профессиональных</w:t>
      </w:r>
      <w:proofErr w:type="gramEnd"/>
      <w:r w:rsidRPr="005D1999">
        <w:rPr>
          <w:rFonts w:eastAsia="Times New Roman"/>
          <w:b/>
          <w:spacing w:val="-1"/>
          <w:sz w:val="28"/>
          <w:szCs w:val="28"/>
        </w:rPr>
        <w:t xml:space="preserve"> </w:t>
      </w:r>
    </w:p>
    <w:p w:rsidR="005D1999" w:rsidRDefault="006646E8" w:rsidP="005D1999">
      <w:pPr>
        <w:shd w:val="clear" w:color="auto" w:fill="FFFFFF"/>
        <w:tabs>
          <w:tab w:val="left" w:pos="9355"/>
        </w:tabs>
        <w:spacing w:line="274" w:lineRule="exact"/>
        <w:ind w:right="-1"/>
        <w:contextualSpacing/>
        <w:rPr>
          <w:rFonts w:eastAsia="Times New Roman"/>
          <w:b/>
          <w:sz w:val="28"/>
          <w:szCs w:val="28"/>
        </w:rPr>
      </w:pPr>
      <w:r w:rsidRPr="005D1999">
        <w:rPr>
          <w:rFonts w:eastAsia="Times New Roman"/>
          <w:b/>
          <w:spacing w:val="-1"/>
          <w:sz w:val="28"/>
          <w:szCs w:val="28"/>
        </w:rPr>
        <w:t xml:space="preserve">затруднений </w:t>
      </w:r>
      <w:r w:rsidRPr="005D1999">
        <w:rPr>
          <w:rFonts w:eastAsia="Times New Roman"/>
          <w:b/>
          <w:sz w:val="28"/>
          <w:szCs w:val="28"/>
        </w:rPr>
        <w:t xml:space="preserve">педагогов в период </w:t>
      </w:r>
    </w:p>
    <w:p w:rsidR="006726E4" w:rsidRPr="005D1999" w:rsidRDefault="006646E8" w:rsidP="005D1999">
      <w:pPr>
        <w:shd w:val="clear" w:color="auto" w:fill="FFFFFF"/>
        <w:tabs>
          <w:tab w:val="left" w:pos="9355"/>
        </w:tabs>
        <w:spacing w:line="274" w:lineRule="exact"/>
        <w:ind w:right="-1"/>
        <w:contextualSpacing/>
        <w:rPr>
          <w:b/>
          <w:sz w:val="28"/>
          <w:szCs w:val="28"/>
        </w:rPr>
      </w:pPr>
      <w:r w:rsidRPr="005D1999">
        <w:rPr>
          <w:rFonts w:eastAsia="Times New Roman"/>
          <w:b/>
          <w:sz w:val="28"/>
          <w:szCs w:val="28"/>
        </w:rPr>
        <w:t xml:space="preserve">перехода на </w:t>
      </w:r>
      <w:proofErr w:type="gramStart"/>
      <w:r w:rsidRPr="005D1999">
        <w:rPr>
          <w:rFonts w:eastAsia="Times New Roman"/>
          <w:b/>
          <w:sz w:val="28"/>
          <w:szCs w:val="28"/>
        </w:rPr>
        <w:t>обновленные</w:t>
      </w:r>
      <w:proofErr w:type="gramEnd"/>
      <w:r w:rsidRPr="005D1999">
        <w:rPr>
          <w:rFonts w:eastAsia="Times New Roman"/>
          <w:b/>
          <w:sz w:val="28"/>
          <w:szCs w:val="28"/>
        </w:rPr>
        <w:t xml:space="preserve"> ФГОС СОО</w:t>
      </w:r>
    </w:p>
    <w:p w:rsidR="005D1999" w:rsidRDefault="005D1999" w:rsidP="00B55865">
      <w:pPr>
        <w:shd w:val="clear" w:color="auto" w:fill="FFFFFF"/>
        <w:tabs>
          <w:tab w:val="left" w:pos="821"/>
          <w:tab w:val="left" w:pos="1565"/>
          <w:tab w:val="left" w:pos="3072"/>
          <w:tab w:val="left" w:pos="4757"/>
          <w:tab w:val="left" w:pos="5294"/>
          <w:tab w:val="left" w:pos="7286"/>
        </w:tabs>
        <w:spacing w:before="590" w:line="322" w:lineRule="exact"/>
        <w:ind w:firstLine="706"/>
        <w:contextualSpacing/>
        <w:jc w:val="both"/>
        <w:rPr>
          <w:rFonts w:eastAsia="Times New Roman"/>
          <w:sz w:val="28"/>
          <w:szCs w:val="28"/>
        </w:rPr>
      </w:pPr>
    </w:p>
    <w:p w:rsidR="006726E4" w:rsidRPr="00B55865" w:rsidRDefault="006646E8" w:rsidP="00B55865">
      <w:pPr>
        <w:shd w:val="clear" w:color="auto" w:fill="FFFFFF"/>
        <w:tabs>
          <w:tab w:val="left" w:pos="821"/>
          <w:tab w:val="left" w:pos="1565"/>
          <w:tab w:val="left" w:pos="3072"/>
          <w:tab w:val="left" w:pos="4757"/>
          <w:tab w:val="left" w:pos="5294"/>
          <w:tab w:val="left" w:pos="7286"/>
        </w:tabs>
        <w:spacing w:before="590" w:line="322" w:lineRule="exact"/>
        <w:ind w:firstLine="706"/>
        <w:contextualSpacing/>
        <w:jc w:val="both"/>
        <w:rPr>
          <w:sz w:val="28"/>
          <w:szCs w:val="28"/>
        </w:rPr>
      </w:pPr>
      <w:r w:rsidRPr="00B55865">
        <w:rPr>
          <w:rFonts w:eastAsia="Times New Roman"/>
          <w:sz w:val="28"/>
          <w:szCs w:val="28"/>
        </w:rPr>
        <w:t>В соответствии с Федеральным законом Российской Федерации от</w:t>
      </w:r>
      <w:r w:rsidRPr="00B55865">
        <w:rPr>
          <w:rFonts w:eastAsia="Times New Roman"/>
          <w:sz w:val="28"/>
          <w:szCs w:val="28"/>
        </w:rPr>
        <w:br/>
      </w:r>
      <w:r w:rsidRPr="00B55865">
        <w:rPr>
          <w:rFonts w:eastAsia="Times New Roman"/>
          <w:spacing w:val="-2"/>
          <w:sz w:val="28"/>
          <w:szCs w:val="28"/>
        </w:rPr>
        <w:t>29.12.2012г. № 273-ФЗ «Об образовании в Российской Федерации», приказами</w:t>
      </w:r>
      <w:r w:rsidRPr="00B55865">
        <w:rPr>
          <w:rFonts w:eastAsia="Times New Roman"/>
          <w:spacing w:val="-2"/>
          <w:sz w:val="28"/>
          <w:szCs w:val="28"/>
        </w:rPr>
        <w:br/>
        <w:t>Министерства просвещения Российской Федерации от 12 августа 2022 года №</w:t>
      </w:r>
      <w:r w:rsidRPr="00B55865">
        <w:rPr>
          <w:rFonts w:eastAsia="Times New Roman"/>
          <w:spacing w:val="-2"/>
          <w:sz w:val="28"/>
          <w:szCs w:val="28"/>
        </w:rPr>
        <w:br/>
      </w:r>
      <w:r w:rsidRPr="00B55865">
        <w:rPr>
          <w:rFonts w:eastAsia="Times New Roman"/>
          <w:spacing w:val="-3"/>
          <w:sz w:val="28"/>
          <w:szCs w:val="28"/>
        </w:rPr>
        <w:t>732</w:t>
      </w:r>
      <w:r w:rsidRPr="00B55865">
        <w:rPr>
          <w:rFonts w:ascii="Arial" w:eastAsia="Times New Roman" w:cs="Arial"/>
          <w:sz w:val="28"/>
          <w:szCs w:val="28"/>
        </w:rPr>
        <w:tab/>
      </w:r>
      <w:r w:rsidRPr="00B55865">
        <w:rPr>
          <w:rFonts w:eastAsia="Times New Roman"/>
          <w:sz w:val="28"/>
          <w:szCs w:val="28"/>
        </w:rPr>
        <w:t>«О</w:t>
      </w:r>
      <w:r w:rsidRPr="00B55865">
        <w:rPr>
          <w:rFonts w:ascii="Arial" w:eastAsia="Times New Roman" w:hAnsi="Arial" w:cs="Arial"/>
          <w:sz w:val="28"/>
          <w:szCs w:val="28"/>
        </w:rPr>
        <w:tab/>
      </w:r>
      <w:r w:rsidRPr="00B55865">
        <w:rPr>
          <w:rFonts w:eastAsia="Times New Roman"/>
          <w:spacing w:val="-1"/>
          <w:sz w:val="28"/>
          <w:szCs w:val="28"/>
        </w:rPr>
        <w:t>внесении</w:t>
      </w:r>
      <w:r w:rsidRPr="00B55865">
        <w:rPr>
          <w:rFonts w:ascii="Arial" w:eastAsia="Times New Roman" w:hAnsi="Arial" w:cs="Arial"/>
          <w:sz w:val="28"/>
          <w:szCs w:val="28"/>
        </w:rPr>
        <w:tab/>
      </w:r>
      <w:r w:rsidRPr="00B55865">
        <w:rPr>
          <w:rFonts w:eastAsia="Times New Roman"/>
          <w:spacing w:val="-2"/>
          <w:sz w:val="28"/>
          <w:szCs w:val="28"/>
        </w:rPr>
        <w:t>изменении</w:t>
      </w:r>
      <w:r w:rsidRPr="00B55865">
        <w:rPr>
          <w:rFonts w:ascii="Arial" w:eastAsia="Times New Roman" w:hAnsi="Arial" w:cs="Arial"/>
          <w:sz w:val="28"/>
          <w:szCs w:val="28"/>
        </w:rPr>
        <w:tab/>
      </w:r>
      <w:proofErr w:type="gramStart"/>
      <w:r w:rsidRPr="00B55865">
        <w:rPr>
          <w:rFonts w:eastAsia="Times New Roman"/>
          <w:sz w:val="28"/>
          <w:szCs w:val="28"/>
        </w:rPr>
        <w:t>в</w:t>
      </w:r>
      <w:proofErr w:type="gramEnd"/>
      <w:r w:rsidRPr="00B55865">
        <w:rPr>
          <w:rFonts w:ascii="Arial" w:eastAsia="Times New Roman" w:hAnsi="Arial" w:cs="Arial"/>
          <w:sz w:val="28"/>
          <w:szCs w:val="28"/>
        </w:rPr>
        <w:tab/>
      </w:r>
      <w:r w:rsidRPr="00B55865">
        <w:rPr>
          <w:rFonts w:eastAsia="Times New Roman"/>
          <w:spacing w:val="-2"/>
          <w:sz w:val="28"/>
          <w:szCs w:val="28"/>
        </w:rPr>
        <w:t>федеральный</w:t>
      </w:r>
      <w:r w:rsidRPr="00B55865">
        <w:rPr>
          <w:rFonts w:ascii="Arial" w:eastAsia="Times New Roman" w:hAnsi="Arial" w:cs="Arial"/>
          <w:sz w:val="28"/>
          <w:szCs w:val="28"/>
        </w:rPr>
        <w:tab/>
      </w:r>
      <w:r w:rsidRPr="00B55865">
        <w:rPr>
          <w:rFonts w:eastAsia="Times New Roman"/>
          <w:spacing w:val="-2"/>
          <w:sz w:val="28"/>
          <w:szCs w:val="28"/>
        </w:rPr>
        <w:t>государственный</w:t>
      </w:r>
    </w:p>
    <w:p w:rsidR="006726E4" w:rsidRDefault="006646E8" w:rsidP="00B55865">
      <w:pPr>
        <w:shd w:val="clear" w:color="auto" w:fill="FFFFFF"/>
        <w:tabs>
          <w:tab w:val="left" w:pos="3341"/>
        </w:tabs>
        <w:spacing w:line="322" w:lineRule="exact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B55865">
        <w:rPr>
          <w:rFonts w:eastAsia="Times New Roman"/>
          <w:sz w:val="28"/>
          <w:szCs w:val="28"/>
        </w:rPr>
        <w:t>образовательный стандарт средне</w:t>
      </w:r>
      <w:r w:rsidR="00CD4339" w:rsidRPr="00B55865">
        <w:rPr>
          <w:rFonts w:eastAsia="Times New Roman"/>
          <w:sz w:val="28"/>
          <w:szCs w:val="28"/>
        </w:rPr>
        <w:t xml:space="preserve">го общего образования» (далее - </w:t>
      </w:r>
      <w:r w:rsidRPr="00B55865">
        <w:rPr>
          <w:rFonts w:eastAsia="Times New Roman"/>
          <w:sz w:val="28"/>
          <w:szCs w:val="28"/>
        </w:rPr>
        <w:t>обновленный ФГОС СОО), приказом М</w:t>
      </w:r>
      <w:r w:rsidR="00CD4339" w:rsidRPr="00B55865">
        <w:rPr>
          <w:rFonts w:eastAsia="Times New Roman"/>
          <w:sz w:val="28"/>
          <w:szCs w:val="28"/>
        </w:rPr>
        <w:t xml:space="preserve">инистерства образования и науки </w:t>
      </w:r>
      <w:r w:rsidRPr="00B55865">
        <w:rPr>
          <w:rFonts w:eastAsia="Times New Roman"/>
          <w:spacing w:val="-8"/>
          <w:sz w:val="28"/>
          <w:szCs w:val="28"/>
        </w:rPr>
        <w:t>Чеченской     Республики</w:t>
      </w:r>
      <w:r w:rsidRPr="00B55865">
        <w:rPr>
          <w:rFonts w:ascii="Arial" w:eastAsia="Times New Roman" w:hAnsi="Arial" w:cs="Arial"/>
          <w:sz w:val="28"/>
          <w:szCs w:val="28"/>
        </w:rPr>
        <w:tab/>
      </w:r>
      <w:r w:rsidRPr="00B55865">
        <w:rPr>
          <w:rFonts w:eastAsia="Times New Roman"/>
          <w:spacing w:val="-12"/>
          <w:sz w:val="28"/>
          <w:szCs w:val="28"/>
        </w:rPr>
        <w:t>от     27     января     2023г.№157-п     «О     мониторинге</w:t>
      </w:r>
      <w:r w:rsidR="00CD4339" w:rsidRPr="00B55865">
        <w:rPr>
          <w:sz w:val="28"/>
          <w:szCs w:val="28"/>
        </w:rPr>
        <w:t xml:space="preserve"> </w:t>
      </w:r>
      <w:r w:rsidRPr="00B55865">
        <w:rPr>
          <w:rFonts w:eastAsia="Times New Roman"/>
          <w:sz w:val="28"/>
          <w:szCs w:val="28"/>
        </w:rPr>
        <w:t xml:space="preserve">готовности к введению федерального государственного образовательного стандарта среднего общего образования», приказа МУ «Управление образования </w:t>
      </w:r>
      <w:r w:rsidR="00AE05E2" w:rsidRPr="00B55865">
        <w:rPr>
          <w:rFonts w:eastAsia="Times New Roman"/>
          <w:sz w:val="28"/>
          <w:szCs w:val="28"/>
        </w:rPr>
        <w:t>Ножай-</w:t>
      </w:r>
      <w:proofErr w:type="spellStart"/>
      <w:r w:rsidR="00AE05E2" w:rsidRPr="00B55865">
        <w:rPr>
          <w:rFonts w:eastAsia="Times New Roman"/>
          <w:sz w:val="28"/>
          <w:szCs w:val="28"/>
        </w:rPr>
        <w:t>Юртовского</w:t>
      </w:r>
      <w:proofErr w:type="spellEnd"/>
      <w:r w:rsidRPr="00B55865">
        <w:rPr>
          <w:rFonts w:eastAsia="Times New Roman"/>
          <w:sz w:val="28"/>
          <w:szCs w:val="28"/>
        </w:rPr>
        <w:t xml:space="preserve"> муниципального района» от </w:t>
      </w:r>
      <w:r w:rsidR="00AE05E2" w:rsidRPr="00B55865">
        <w:rPr>
          <w:rFonts w:eastAsia="Times New Roman"/>
          <w:sz w:val="28"/>
          <w:szCs w:val="28"/>
        </w:rPr>
        <w:t>14</w:t>
      </w:r>
      <w:r w:rsidRPr="00B55865">
        <w:rPr>
          <w:rFonts w:eastAsia="Times New Roman"/>
          <w:sz w:val="28"/>
          <w:szCs w:val="28"/>
        </w:rPr>
        <w:t xml:space="preserve">.02.2023г. № </w:t>
      </w:r>
      <w:r w:rsidR="00AE05E2" w:rsidRPr="00B55865">
        <w:rPr>
          <w:rFonts w:eastAsia="Times New Roman"/>
          <w:sz w:val="28"/>
          <w:szCs w:val="28"/>
        </w:rPr>
        <w:t>37-п</w:t>
      </w:r>
      <w:r w:rsidRPr="00B55865">
        <w:rPr>
          <w:rFonts w:eastAsia="Times New Roman"/>
          <w:sz w:val="28"/>
          <w:szCs w:val="28"/>
        </w:rPr>
        <w:t>, в целях выявления профессиональных затруднений педагогов в период перехода на обновленные ФГОС СОО</w:t>
      </w:r>
      <w:proofErr w:type="gramEnd"/>
    </w:p>
    <w:p w:rsidR="006229F8" w:rsidRDefault="006229F8" w:rsidP="00B55865">
      <w:pPr>
        <w:shd w:val="clear" w:color="auto" w:fill="FFFFFF"/>
        <w:spacing w:before="317" w:line="322" w:lineRule="exact"/>
        <w:ind w:firstLine="706"/>
        <w:contextualSpacing/>
        <w:rPr>
          <w:sz w:val="28"/>
          <w:szCs w:val="28"/>
        </w:rPr>
      </w:pPr>
    </w:p>
    <w:p w:rsidR="001757F6" w:rsidRDefault="006646E8" w:rsidP="006229F8">
      <w:pPr>
        <w:shd w:val="clear" w:color="auto" w:fill="FFFFFF"/>
        <w:spacing w:before="317" w:line="322" w:lineRule="exact"/>
        <w:contextualSpacing/>
        <w:rPr>
          <w:rFonts w:eastAsia="Times New Roman"/>
          <w:sz w:val="28"/>
          <w:szCs w:val="28"/>
        </w:rPr>
      </w:pPr>
      <w:r w:rsidRPr="00B55865">
        <w:rPr>
          <w:rFonts w:eastAsia="Times New Roman"/>
          <w:sz w:val="28"/>
          <w:szCs w:val="28"/>
        </w:rPr>
        <w:t xml:space="preserve">ПРИКАЗЫВАЮ: </w:t>
      </w:r>
    </w:p>
    <w:p w:rsidR="006229F8" w:rsidRPr="00B55865" w:rsidRDefault="006229F8" w:rsidP="006229F8">
      <w:pPr>
        <w:shd w:val="clear" w:color="auto" w:fill="FFFFFF"/>
        <w:spacing w:before="317" w:line="322" w:lineRule="exact"/>
        <w:contextualSpacing/>
        <w:rPr>
          <w:rFonts w:eastAsia="Times New Roman"/>
          <w:sz w:val="28"/>
          <w:szCs w:val="28"/>
        </w:rPr>
      </w:pPr>
    </w:p>
    <w:p w:rsidR="001757F6" w:rsidRPr="00B55865" w:rsidRDefault="006646E8" w:rsidP="00CE14BB">
      <w:pPr>
        <w:shd w:val="clear" w:color="auto" w:fill="FFFFFF"/>
        <w:spacing w:before="317" w:line="322" w:lineRule="exact"/>
        <w:contextualSpacing/>
        <w:jc w:val="both"/>
        <w:rPr>
          <w:rFonts w:eastAsia="Times New Roman"/>
          <w:sz w:val="28"/>
          <w:szCs w:val="28"/>
        </w:rPr>
      </w:pPr>
      <w:r w:rsidRPr="00B55865">
        <w:rPr>
          <w:rFonts w:eastAsia="Times New Roman"/>
          <w:spacing w:val="-8"/>
          <w:sz w:val="28"/>
          <w:szCs w:val="28"/>
        </w:rPr>
        <w:t xml:space="preserve">1.Провести     мониторинг     по     выявлению     профессиональных     затруднений </w:t>
      </w:r>
      <w:r w:rsidRPr="00B55865">
        <w:rPr>
          <w:rFonts w:eastAsia="Times New Roman"/>
          <w:sz w:val="28"/>
          <w:szCs w:val="28"/>
        </w:rPr>
        <w:t xml:space="preserve">педагогов в период перехода на обновленные федеральные государственные </w:t>
      </w:r>
      <w:r w:rsidRPr="00B55865">
        <w:rPr>
          <w:rFonts w:eastAsia="Times New Roman"/>
          <w:spacing w:val="-14"/>
          <w:sz w:val="28"/>
          <w:szCs w:val="28"/>
        </w:rPr>
        <w:t xml:space="preserve">образовательные       стандарты       среднего       общего       образования       в       МБОУ </w:t>
      </w:r>
      <w:r w:rsidRPr="00B55865">
        <w:rPr>
          <w:rFonts w:eastAsia="Times New Roman"/>
          <w:sz w:val="28"/>
          <w:szCs w:val="28"/>
        </w:rPr>
        <w:t>«</w:t>
      </w:r>
      <w:r w:rsidR="001757F6" w:rsidRPr="00B55865">
        <w:rPr>
          <w:rFonts w:eastAsia="Times New Roman"/>
          <w:sz w:val="28"/>
          <w:szCs w:val="28"/>
        </w:rPr>
        <w:t xml:space="preserve">СОШ №4 </w:t>
      </w:r>
      <w:proofErr w:type="spellStart"/>
      <w:r w:rsidR="001757F6" w:rsidRPr="00B55865">
        <w:rPr>
          <w:rFonts w:eastAsia="Times New Roman"/>
          <w:sz w:val="28"/>
          <w:szCs w:val="28"/>
        </w:rPr>
        <w:t>с</w:t>
      </w:r>
      <w:proofErr w:type="gramStart"/>
      <w:r w:rsidR="001757F6" w:rsidRPr="00B55865">
        <w:rPr>
          <w:rFonts w:eastAsia="Times New Roman"/>
          <w:sz w:val="28"/>
          <w:szCs w:val="28"/>
        </w:rPr>
        <w:t>.Н</w:t>
      </w:r>
      <w:proofErr w:type="gramEnd"/>
      <w:r w:rsidR="001757F6" w:rsidRPr="00B55865">
        <w:rPr>
          <w:rFonts w:eastAsia="Times New Roman"/>
          <w:sz w:val="28"/>
          <w:szCs w:val="28"/>
        </w:rPr>
        <w:t>ожай</w:t>
      </w:r>
      <w:proofErr w:type="spellEnd"/>
      <w:r w:rsidR="001757F6" w:rsidRPr="00B55865">
        <w:rPr>
          <w:rFonts w:eastAsia="Times New Roman"/>
          <w:sz w:val="28"/>
          <w:szCs w:val="28"/>
        </w:rPr>
        <w:t>-</w:t>
      </w:r>
      <w:r w:rsidR="00CE14BB">
        <w:rPr>
          <w:rFonts w:eastAsia="Times New Roman"/>
          <w:sz w:val="28"/>
          <w:szCs w:val="28"/>
        </w:rPr>
        <w:t>Ю</w:t>
      </w:r>
      <w:r w:rsidR="001757F6" w:rsidRPr="00B55865">
        <w:rPr>
          <w:rFonts w:eastAsia="Times New Roman"/>
          <w:sz w:val="28"/>
          <w:szCs w:val="28"/>
        </w:rPr>
        <w:t>рт</w:t>
      </w:r>
      <w:r w:rsidRPr="00B55865">
        <w:rPr>
          <w:rFonts w:eastAsia="Times New Roman"/>
          <w:sz w:val="28"/>
          <w:szCs w:val="28"/>
        </w:rPr>
        <w:t xml:space="preserve">». </w:t>
      </w:r>
    </w:p>
    <w:p w:rsidR="006726E4" w:rsidRPr="00B55865" w:rsidRDefault="006646E8" w:rsidP="00CE14BB">
      <w:pPr>
        <w:shd w:val="clear" w:color="auto" w:fill="FFFFFF"/>
        <w:spacing w:before="317" w:line="322" w:lineRule="exact"/>
        <w:contextualSpacing/>
        <w:jc w:val="both"/>
        <w:rPr>
          <w:sz w:val="28"/>
          <w:szCs w:val="28"/>
        </w:rPr>
      </w:pPr>
      <w:r w:rsidRPr="00B55865">
        <w:rPr>
          <w:rFonts w:eastAsia="Times New Roman"/>
          <w:sz w:val="28"/>
          <w:szCs w:val="28"/>
        </w:rPr>
        <w:t>2.Утвердить:</w:t>
      </w:r>
    </w:p>
    <w:p w:rsidR="006726E4" w:rsidRPr="00B55865" w:rsidRDefault="006646E8" w:rsidP="00CE14BB">
      <w:pPr>
        <w:shd w:val="clear" w:color="auto" w:fill="FFFFFF"/>
        <w:tabs>
          <w:tab w:val="left" w:pos="485"/>
        </w:tabs>
        <w:spacing w:line="322" w:lineRule="exact"/>
        <w:ind w:right="5"/>
        <w:contextualSpacing/>
        <w:jc w:val="both"/>
        <w:rPr>
          <w:sz w:val="28"/>
          <w:szCs w:val="28"/>
        </w:rPr>
      </w:pPr>
      <w:r w:rsidRPr="00B55865">
        <w:rPr>
          <w:spacing w:val="-1"/>
          <w:sz w:val="28"/>
          <w:szCs w:val="28"/>
        </w:rPr>
        <w:t>2.1.</w:t>
      </w:r>
      <w:r w:rsidRPr="00B55865">
        <w:rPr>
          <w:sz w:val="28"/>
          <w:szCs w:val="28"/>
        </w:rPr>
        <w:tab/>
      </w:r>
      <w:r w:rsidRPr="00B55865">
        <w:rPr>
          <w:rFonts w:eastAsia="Times New Roman"/>
          <w:spacing w:val="-2"/>
          <w:sz w:val="28"/>
          <w:szCs w:val="28"/>
        </w:rPr>
        <w:t>Положение о диагностике и мониторинге профессиональных дефицитов и</w:t>
      </w:r>
      <w:r w:rsidRPr="00B55865">
        <w:rPr>
          <w:rFonts w:eastAsia="Times New Roman"/>
          <w:spacing w:val="-2"/>
          <w:sz w:val="28"/>
          <w:szCs w:val="28"/>
        </w:rPr>
        <w:br/>
      </w:r>
      <w:r w:rsidRPr="00B55865">
        <w:rPr>
          <w:rFonts w:eastAsia="Times New Roman"/>
          <w:sz w:val="28"/>
          <w:szCs w:val="28"/>
        </w:rPr>
        <w:t>потребностей педагогов (приложение 1).</w:t>
      </w:r>
    </w:p>
    <w:p w:rsidR="006726E4" w:rsidRPr="00B55865" w:rsidRDefault="006646E8" w:rsidP="00CE14BB">
      <w:pPr>
        <w:shd w:val="clear" w:color="auto" w:fill="FFFFFF"/>
        <w:tabs>
          <w:tab w:val="left" w:pos="590"/>
        </w:tabs>
        <w:spacing w:line="322" w:lineRule="exact"/>
        <w:ind w:right="5"/>
        <w:contextualSpacing/>
        <w:jc w:val="both"/>
        <w:rPr>
          <w:sz w:val="28"/>
          <w:szCs w:val="28"/>
        </w:rPr>
      </w:pPr>
      <w:r w:rsidRPr="00B55865">
        <w:rPr>
          <w:spacing w:val="-1"/>
          <w:sz w:val="28"/>
          <w:szCs w:val="28"/>
        </w:rPr>
        <w:t>2.2.</w:t>
      </w:r>
      <w:r w:rsidRPr="00B55865">
        <w:rPr>
          <w:sz w:val="28"/>
          <w:szCs w:val="28"/>
        </w:rPr>
        <w:tab/>
      </w:r>
      <w:r w:rsidRPr="00B55865">
        <w:rPr>
          <w:rFonts w:eastAsia="Times New Roman"/>
          <w:sz w:val="28"/>
          <w:szCs w:val="28"/>
        </w:rPr>
        <w:t>Инструментарий для мониторинга по выявлению профессиональных</w:t>
      </w:r>
      <w:r w:rsidRPr="00B55865">
        <w:rPr>
          <w:rFonts w:eastAsia="Times New Roman"/>
          <w:sz w:val="28"/>
          <w:szCs w:val="28"/>
        </w:rPr>
        <w:br/>
        <w:t xml:space="preserve">затруднений и потребностей </w:t>
      </w:r>
      <w:proofErr w:type="gramStart"/>
      <w:r w:rsidRPr="00B55865">
        <w:rPr>
          <w:rFonts w:eastAsia="Times New Roman"/>
          <w:sz w:val="28"/>
          <w:szCs w:val="28"/>
        </w:rPr>
        <w:t>педагогов</w:t>
      </w:r>
      <w:proofErr w:type="gramEnd"/>
      <w:r w:rsidRPr="00B55865">
        <w:rPr>
          <w:rFonts w:eastAsia="Times New Roman"/>
          <w:sz w:val="28"/>
          <w:szCs w:val="28"/>
        </w:rPr>
        <w:t xml:space="preserve"> в условиях введения обновленных</w:t>
      </w:r>
      <w:r w:rsidRPr="00B55865">
        <w:rPr>
          <w:rFonts w:eastAsia="Times New Roman"/>
          <w:sz w:val="28"/>
          <w:szCs w:val="28"/>
        </w:rPr>
        <w:br/>
        <w:t>ФГОС СОО (приложение 2).</w:t>
      </w:r>
    </w:p>
    <w:p w:rsidR="001757F6" w:rsidRPr="00B55865" w:rsidRDefault="00B55865" w:rsidP="00CE14BB">
      <w:pPr>
        <w:shd w:val="clear" w:color="auto" w:fill="FFFFFF"/>
        <w:spacing w:line="322" w:lineRule="exact"/>
        <w:contextualSpacing/>
        <w:jc w:val="both"/>
        <w:rPr>
          <w:rFonts w:eastAsia="Times New Roman"/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6646E8" w:rsidRPr="00B55865">
        <w:rPr>
          <w:spacing w:val="-2"/>
          <w:sz w:val="28"/>
          <w:szCs w:val="28"/>
        </w:rPr>
        <w:t xml:space="preserve">.  </w:t>
      </w:r>
      <w:r w:rsidR="006646E8" w:rsidRPr="00B55865">
        <w:rPr>
          <w:rFonts w:eastAsia="Times New Roman"/>
          <w:spacing w:val="-2"/>
          <w:sz w:val="28"/>
          <w:szCs w:val="28"/>
        </w:rPr>
        <w:t xml:space="preserve">Назначить  </w:t>
      </w:r>
      <w:proofErr w:type="gramStart"/>
      <w:r w:rsidR="006646E8" w:rsidRPr="00B55865">
        <w:rPr>
          <w:rFonts w:eastAsia="Times New Roman"/>
          <w:spacing w:val="-2"/>
          <w:sz w:val="28"/>
          <w:szCs w:val="28"/>
        </w:rPr>
        <w:t>ответственной</w:t>
      </w:r>
      <w:proofErr w:type="gramEnd"/>
      <w:r w:rsidR="006646E8" w:rsidRPr="00B55865">
        <w:rPr>
          <w:rFonts w:eastAsia="Times New Roman"/>
          <w:spacing w:val="-2"/>
          <w:sz w:val="28"/>
          <w:szCs w:val="28"/>
        </w:rPr>
        <w:t xml:space="preserve"> за организацию и проведение  мониторинга </w:t>
      </w:r>
      <w:r w:rsidR="006646E8" w:rsidRPr="00B55865">
        <w:rPr>
          <w:rFonts w:eastAsia="Times New Roman"/>
          <w:spacing w:val="-10"/>
          <w:sz w:val="28"/>
          <w:szCs w:val="28"/>
        </w:rPr>
        <w:t xml:space="preserve">заместителя директора по </w:t>
      </w:r>
      <w:r w:rsidR="00A600EA" w:rsidRPr="00B55865">
        <w:rPr>
          <w:rFonts w:eastAsia="Times New Roman"/>
          <w:spacing w:val="-10"/>
          <w:sz w:val="28"/>
          <w:szCs w:val="28"/>
        </w:rPr>
        <w:t xml:space="preserve">УВР </w:t>
      </w:r>
      <w:proofErr w:type="spellStart"/>
      <w:r w:rsidR="00A600EA" w:rsidRPr="00B55865">
        <w:rPr>
          <w:rFonts w:eastAsia="Times New Roman"/>
          <w:spacing w:val="-10"/>
          <w:sz w:val="28"/>
          <w:szCs w:val="28"/>
        </w:rPr>
        <w:t>Пригорневу</w:t>
      </w:r>
      <w:proofErr w:type="spellEnd"/>
      <w:r w:rsidR="00A600EA" w:rsidRPr="00B55865">
        <w:rPr>
          <w:rFonts w:eastAsia="Times New Roman"/>
          <w:spacing w:val="-10"/>
          <w:sz w:val="28"/>
          <w:szCs w:val="28"/>
        </w:rPr>
        <w:t xml:space="preserve"> О.В.</w:t>
      </w:r>
    </w:p>
    <w:p w:rsidR="006726E4" w:rsidRPr="00B55865" w:rsidRDefault="00B55865" w:rsidP="00CE14BB">
      <w:pPr>
        <w:shd w:val="clear" w:color="auto" w:fill="FFFFFF"/>
        <w:spacing w:line="322" w:lineRule="exact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="006646E8" w:rsidRPr="00B55865">
        <w:rPr>
          <w:rFonts w:eastAsia="Times New Roman"/>
          <w:sz w:val="28"/>
          <w:szCs w:val="28"/>
        </w:rPr>
        <w:t>.</w:t>
      </w:r>
      <w:proofErr w:type="gramStart"/>
      <w:r w:rsidR="006646E8" w:rsidRPr="00B55865">
        <w:rPr>
          <w:rFonts w:eastAsia="Times New Roman"/>
          <w:sz w:val="28"/>
          <w:szCs w:val="28"/>
        </w:rPr>
        <w:t>Контроль за</w:t>
      </w:r>
      <w:proofErr w:type="gramEnd"/>
      <w:r w:rsidR="006646E8" w:rsidRPr="00B55865">
        <w:rPr>
          <w:rFonts w:eastAsia="Times New Roman"/>
          <w:sz w:val="28"/>
          <w:szCs w:val="28"/>
        </w:rPr>
        <w:t xml:space="preserve"> исполнением приказа оставляю за собой.</w:t>
      </w:r>
    </w:p>
    <w:p w:rsidR="00B55865" w:rsidRDefault="00B55865" w:rsidP="00B55865">
      <w:pPr>
        <w:shd w:val="clear" w:color="auto" w:fill="FFFFFF"/>
        <w:tabs>
          <w:tab w:val="left" w:pos="2861"/>
          <w:tab w:val="left" w:pos="7234"/>
        </w:tabs>
        <w:spacing w:before="1272"/>
        <w:ind w:left="5"/>
        <w:contextualSpacing/>
        <w:jc w:val="both"/>
        <w:rPr>
          <w:rFonts w:eastAsia="Times New Roman"/>
          <w:spacing w:val="-14"/>
          <w:sz w:val="28"/>
          <w:szCs w:val="28"/>
        </w:rPr>
      </w:pPr>
    </w:p>
    <w:p w:rsidR="006726E4" w:rsidRPr="00B55865" w:rsidRDefault="006646E8" w:rsidP="00B55865">
      <w:pPr>
        <w:shd w:val="clear" w:color="auto" w:fill="FFFFFF"/>
        <w:tabs>
          <w:tab w:val="left" w:pos="2861"/>
          <w:tab w:val="left" w:pos="7234"/>
        </w:tabs>
        <w:spacing w:before="1272"/>
        <w:ind w:left="5"/>
        <w:contextualSpacing/>
        <w:jc w:val="both"/>
        <w:rPr>
          <w:sz w:val="28"/>
          <w:szCs w:val="28"/>
        </w:rPr>
      </w:pPr>
      <w:r w:rsidRPr="00B55865">
        <w:rPr>
          <w:rFonts w:eastAsia="Times New Roman"/>
          <w:spacing w:val="-14"/>
          <w:sz w:val="28"/>
          <w:szCs w:val="28"/>
        </w:rPr>
        <w:t>Директор</w:t>
      </w:r>
      <w:r w:rsidR="00A600EA" w:rsidRPr="00B55865">
        <w:rPr>
          <w:rFonts w:eastAsia="Times New Roman"/>
          <w:spacing w:val="-14"/>
          <w:sz w:val="28"/>
          <w:szCs w:val="28"/>
        </w:rPr>
        <w:t>:</w:t>
      </w:r>
      <w:r w:rsidRPr="00CE14BB">
        <w:rPr>
          <w:rFonts w:eastAsia="Times New Roman"/>
          <w:sz w:val="28"/>
          <w:szCs w:val="28"/>
        </w:rPr>
        <w:tab/>
      </w:r>
      <w:r w:rsidR="00A600EA" w:rsidRPr="00B55865">
        <w:rPr>
          <w:rFonts w:ascii="Arial" w:eastAsia="Times New Roman" w:hAnsi="Arial" w:cs="Arial"/>
          <w:i/>
          <w:iCs/>
          <w:sz w:val="28"/>
          <w:szCs w:val="28"/>
        </w:rPr>
        <w:t xml:space="preserve">               </w:t>
      </w:r>
      <w:r w:rsidR="00CE14BB">
        <w:rPr>
          <w:rFonts w:eastAsia="Times New Roman"/>
          <w:spacing w:val="-11"/>
          <w:sz w:val="28"/>
          <w:szCs w:val="28"/>
        </w:rPr>
        <w:t xml:space="preserve">             </w:t>
      </w:r>
      <w:r w:rsidR="00A600EA" w:rsidRPr="00CE14BB">
        <w:rPr>
          <w:rFonts w:eastAsia="Times New Roman"/>
          <w:spacing w:val="-11"/>
          <w:sz w:val="28"/>
          <w:szCs w:val="28"/>
        </w:rPr>
        <w:t xml:space="preserve">            </w:t>
      </w:r>
      <w:proofErr w:type="spellStart"/>
      <w:r w:rsidR="00A600EA" w:rsidRPr="00B55865">
        <w:rPr>
          <w:rFonts w:eastAsia="Times New Roman"/>
          <w:spacing w:val="-11"/>
          <w:sz w:val="28"/>
          <w:szCs w:val="28"/>
        </w:rPr>
        <w:t>Зелимханова</w:t>
      </w:r>
      <w:proofErr w:type="spellEnd"/>
      <w:r w:rsidR="00A600EA" w:rsidRPr="00B55865">
        <w:rPr>
          <w:rFonts w:eastAsia="Times New Roman"/>
          <w:spacing w:val="-11"/>
          <w:sz w:val="28"/>
          <w:szCs w:val="28"/>
        </w:rPr>
        <w:t xml:space="preserve"> З.Ш.</w:t>
      </w:r>
    </w:p>
    <w:p w:rsidR="00B55865" w:rsidRDefault="00B55865" w:rsidP="00B55865">
      <w:pPr>
        <w:shd w:val="clear" w:color="auto" w:fill="FFFFFF"/>
        <w:tabs>
          <w:tab w:val="left" w:pos="2861"/>
          <w:tab w:val="left" w:pos="7234"/>
        </w:tabs>
        <w:spacing w:before="1272"/>
        <w:ind w:left="6"/>
        <w:contextualSpacing/>
        <w:rPr>
          <w:sz w:val="28"/>
          <w:szCs w:val="28"/>
        </w:rPr>
      </w:pPr>
      <w:r w:rsidRPr="00B55865">
        <w:rPr>
          <w:sz w:val="28"/>
          <w:szCs w:val="28"/>
        </w:rPr>
        <w:t xml:space="preserve"> </w:t>
      </w:r>
    </w:p>
    <w:p w:rsidR="00B55865" w:rsidRPr="00B55865" w:rsidRDefault="00B55865" w:rsidP="00B55865">
      <w:pPr>
        <w:shd w:val="clear" w:color="auto" w:fill="FFFFFF"/>
        <w:tabs>
          <w:tab w:val="left" w:pos="2861"/>
          <w:tab w:val="left" w:pos="7234"/>
        </w:tabs>
        <w:spacing w:before="1272"/>
        <w:contextualSpacing/>
        <w:rPr>
          <w:sz w:val="28"/>
          <w:szCs w:val="28"/>
        </w:rPr>
      </w:pPr>
      <w:r w:rsidRPr="00B55865">
        <w:rPr>
          <w:sz w:val="28"/>
          <w:szCs w:val="28"/>
        </w:rPr>
        <w:t>Ознакомлена</w:t>
      </w:r>
      <w:proofErr w:type="gramStart"/>
      <w:r w:rsidRPr="00B55865">
        <w:rPr>
          <w:sz w:val="28"/>
          <w:szCs w:val="28"/>
        </w:rPr>
        <w:t xml:space="preserve"> :</w:t>
      </w:r>
      <w:proofErr w:type="gramEnd"/>
      <w:r w:rsidRPr="00B55865">
        <w:rPr>
          <w:sz w:val="28"/>
          <w:szCs w:val="28"/>
        </w:rPr>
        <w:t xml:space="preserve"> </w:t>
      </w:r>
    </w:p>
    <w:p w:rsidR="00B55865" w:rsidRPr="00B55865" w:rsidRDefault="00B55865" w:rsidP="00B55865">
      <w:pPr>
        <w:shd w:val="clear" w:color="auto" w:fill="FFFFFF"/>
        <w:tabs>
          <w:tab w:val="left" w:pos="2861"/>
          <w:tab w:val="left" w:pos="7234"/>
        </w:tabs>
        <w:spacing w:before="1272"/>
        <w:ind w:left="6"/>
        <w:contextualSpacing/>
        <w:rPr>
          <w:sz w:val="28"/>
          <w:szCs w:val="28"/>
        </w:rPr>
      </w:pPr>
      <w:r w:rsidRPr="00B55865">
        <w:rPr>
          <w:sz w:val="28"/>
          <w:szCs w:val="28"/>
        </w:rPr>
        <w:t xml:space="preserve">___________________ О.В. </w:t>
      </w:r>
      <w:proofErr w:type="spellStart"/>
      <w:r w:rsidRPr="00B55865">
        <w:rPr>
          <w:sz w:val="28"/>
          <w:szCs w:val="28"/>
        </w:rPr>
        <w:t>Пригорнева</w:t>
      </w:r>
      <w:proofErr w:type="spellEnd"/>
    </w:p>
    <w:p w:rsidR="00B55865" w:rsidRPr="00B55865" w:rsidRDefault="00B55865" w:rsidP="00B55865">
      <w:pPr>
        <w:rPr>
          <w:sz w:val="28"/>
          <w:szCs w:val="28"/>
        </w:rPr>
      </w:pPr>
      <w:bookmarkStart w:id="1" w:name="_GoBack"/>
    </w:p>
    <w:p w:rsidR="00B55865" w:rsidRPr="00B55865" w:rsidRDefault="00B55865" w:rsidP="00B55865">
      <w:pPr>
        <w:sectPr w:rsidR="00B55865" w:rsidRPr="00B55865">
          <w:pgSz w:w="11909" w:h="16834"/>
          <w:pgMar w:top="1440" w:right="850" w:bottom="720" w:left="1704" w:header="720" w:footer="720" w:gutter="0"/>
          <w:cols w:space="60"/>
          <w:noEndnote/>
        </w:sectPr>
      </w:pPr>
    </w:p>
    <w:bookmarkEnd w:id="1"/>
    <w:p w:rsidR="00CE14BB" w:rsidRDefault="00CE14BB" w:rsidP="00CE14BB">
      <w:pPr>
        <w:shd w:val="clear" w:color="auto" w:fill="FFFFFF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</w:t>
      </w:r>
      <w:r w:rsidRPr="00B55865">
        <w:rPr>
          <w:rFonts w:eastAsia="Times New Roman"/>
          <w:sz w:val="28"/>
          <w:szCs w:val="28"/>
        </w:rPr>
        <w:t>риложение 1</w:t>
      </w:r>
    </w:p>
    <w:p w:rsidR="006726E4" w:rsidRPr="00D00F17" w:rsidRDefault="00D00F17" w:rsidP="00D00F17">
      <w:pPr>
        <w:shd w:val="clear" w:color="auto" w:fill="FFFFFF"/>
        <w:jc w:val="center"/>
        <w:rPr>
          <w:b/>
        </w:rPr>
      </w:pPr>
      <w:r w:rsidRPr="00D00F17">
        <w:rPr>
          <w:rFonts w:eastAsia="Times New Roman"/>
          <w:b/>
          <w:sz w:val="28"/>
          <w:szCs w:val="28"/>
        </w:rPr>
        <w:t>Инструментарий для мониторинга по выявлению профессиональных</w:t>
      </w:r>
      <w:r w:rsidRPr="00D00F17">
        <w:rPr>
          <w:rFonts w:eastAsia="Times New Roman"/>
          <w:b/>
          <w:sz w:val="28"/>
          <w:szCs w:val="28"/>
        </w:rPr>
        <w:br/>
        <w:t>затруднений</w:t>
      </w:r>
      <w:r w:rsidRPr="00D00F17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6646E8" w:rsidRPr="00D00F17">
        <w:rPr>
          <w:rFonts w:eastAsia="Times New Roman"/>
          <w:b/>
          <w:bCs/>
          <w:spacing w:val="-1"/>
          <w:sz w:val="28"/>
          <w:szCs w:val="28"/>
        </w:rPr>
        <w:t>потребностей педагогов</w:t>
      </w:r>
    </w:p>
    <w:p w:rsidR="006726E4" w:rsidRDefault="006646E8">
      <w:pPr>
        <w:shd w:val="clear" w:color="auto" w:fill="FFFFFF"/>
        <w:tabs>
          <w:tab w:val="left" w:pos="370"/>
        </w:tabs>
        <w:spacing w:before="317"/>
        <w:ind w:left="24"/>
      </w:pPr>
      <w:r>
        <w:rPr>
          <w:b/>
          <w:bCs/>
          <w:spacing w:val="-22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Основные положения.</w:t>
      </w:r>
    </w:p>
    <w:p w:rsidR="006726E4" w:rsidRDefault="006646E8" w:rsidP="00CC7856">
      <w:pPr>
        <w:numPr>
          <w:ilvl w:val="0"/>
          <w:numId w:val="1"/>
        </w:numPr>
        <w:shd w:val="clear" w:color="auto" w:fill="FFFFFF"/>
        <w:tabs>
          <w:tab w:val="left" w:pos="576"/>
          <w:tab w:val="left" w:pos="2179"/>
          <w:tab w:val="left" w:pos="7498"/>
          <w:tab w:val="left" w:pos="7800"/>
        </w:tabs>
        <w:spacing w:before="317" w:line="317" w:lineRule="exact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Настоящее Положение о диагностике и мониторинге профессиональных </w:t>
      </w:r>
      <w:r>
        <w:rPr>
          <w:rFonts w:eastAsia="Times New Roman"/>
          <w:spacing w:val="-3"/>
          <w:sz w:val="28"/>
          <w:szCs w:val="28"/>
        </w:rPr>
        <w:t>дефицитов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и потребностей педагогов (далее -Положение) </w:t>
      </w:r>
      <w:r>
        <w:rPr>
          <w:rFonts w:eastAsia="Times New Roman"/>
          <w:spacing w:val="-2"/>
          <w:sz w:val="28"/>
          <w:szCs w:val="28"/>
        </w:rPr>
        <w:t>муниципального бюджетного общеобразовательного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учреждения </w:t>
      </w:r>
      <w:r w:rsidR="00CE14BB" w:rsidRPr="00B55865">
        <w:rPr>
          <w:rFonts w:eastAsia="Times New Roman"/>
          <w:spacing w:val="-14"/>
          <w:sz w:val="28"/>
          <w:szCs w:val="28"/>
        </w:rPr>
        <w:t xml:space="preserve">МБОУ </w:t>
      </w:r>
      <w:r w:rsidR="00CE14BB" w:rsidRPr="00B55865">
        <w:rPr>
          <w:rFonts w:eastAsia="Times New Roman"/>
          <w:sz w:val="28"/>
          <w:szCs w:val="28"/>
        </w:rPr>
        <w:t xml:space="preserve">«СОШ №4 </w:t>
      </w:r>
      <w:proofErr w:type="spellStart"/>
      <w:r w:rsidR="00CE14BB" w:rsidRPr="00B55865">
        <w:rPr>
          <w:rFonts w:eastAsia="Times New Roman"/>
          <w:sz w:val="28"/>
          <w:szCs w:val="28"/>
        </w:rPr>
        <w:t>с</w:t>
      </w:r>
      <w:proofErr w:type="gramStart"/>
      <w:r w:rsidR="00CE14BB" w:rsidRPr="00B55865">
        <w:rPr>
          <w:rFonts w:eastAsia="Times New Roman"/>
          <w:sz w:val="28"/>
          <w:szCs w:val="28"/>
        </w:rPr>
        <w:t>.Н</w:t>
      </w:r>
      <w:proofErr w:type="gramEnd"/>
      <w:r w:rsidR="00CE14BB" w:rsidRPr="00B55865">
        <w:rPr>
          <w:rFonts w:eastAsia="Times New Roman"/>
          <w:sz w:val="28"/>
          <w:szCs w:val="28"/>
        </w:rPr>
        <w:t>ожай</w:t>
      </w:r>
      <w:proofErr w:type="spellEnd"/>
      <w:r w:rsidR="00CE14BB" w:rsidRPr="00B55865">
        <w:rPr>
          <w:rFonts w:eastAsia="Times New Roman"/>
          <w:sz w:val="28"/>
          <w:szCs w:val="28"/>
        </w:rPr>
        <w:t>-</w:t>
      </w:r>
      <w:r w:rsidR="00CE14BB">
        <w:rPr>
          <w:rFonts w:eastAsia="Times New Roman"/>
          <w:sz w:val="28"/>
          <w:szCs w:val="28"/>
        </w:rPr>
        <w:t>Ю</w:t>
      </w:r>
      <w:r w:rsidR="00CE14BB" w:rsidRPr="00B55865">
        <w:rPr>
          <w:rFonts w:eastAsia="Times New Roman"/>
          <w:sz w:val="28"/>
          <w:szCs w:val="28"/>
        </w:rPr>
        <w:t>рт</w:t>
      </w:r>
      <w:r w:rsidR="00CE14B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(далее -Школа) регулирует порядок определение уровня и выявление дефицитов и профессиональных потребностей педагогов на диагностической основе для определения </w:t>
      </w:r>
      <w:proofErr w:type="spellStart"/>
      <w:r>
        <w:rPr>
          <w:rFonts w:eastAsia="Times New Roman"/>
          <w:sz w:val="28"/>
          <w:szCs w:val="28"/>
        </w:rPr>
        <w:t>критериально</w:t>
      </w:r>
      <w:proofErr w:type="spellEnd"/>
      <w:r>
        <w:rPr>
          <w:rFonts w:eastAsia="Times New Roman"/>
          <w:sz w:val="28"/>
          <w:szCs w:val="28"/>
        </w:rPr>
        <w:t>-оценочного механизма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мониторинга, </w:t>
      </w:r>
      <w:r>
        <w:rPr>
          <w:rFonts w:eastAsia="Times New Roman"/>
          <w:sz w:val="28"/>
          <w:szCs w:val="28"/>
        </w:rPr>
        <w:t xml:space="preserve">направленного на поддержку и развитие профессионального мастерства, </w:t>
      </w:r>
      <w:r>
        <w:rPr>
          <w:rFonts w:eastAsia="Times New Roman"/>
          <w:spacing w:val="-1"/>
          <w:sz w:val="28"/>
          <w:szCs w:val="28"/>
        </w:rPr>
        <w:t xml:space="preserve">в соответствии с профессиональным стандартом </w:t>
      </w:r>
      <w:proofErr w:type="spellStart"/>
      <w:r>
        <w:rPr>
          <w:rFonts w:eastAsia="Times New Roman"/>
          <w:spacing w:val="-1"/>
          <w:sz w:val="28"/>
          <w:szCs w:val="28"/>
        </w:rPr>
        <w:t>стандартом</w:t>
      </w:r>
      <w:proofErr w:type="spellEnd"/>
      <w:r>
        <w:rPr>
          <w:rFonts w:eastAsia="Times New Roman"/>
          <w:spacing w:val="-1"/>
          <w:sz w:val="28"/>
          <w:szCs w:val="28"/>
        </w:rPr>
        <w:t>.</w:t>
      </w:r>
    </w:p>
    <w:p w:rsidR="006726E4" w:rsidRDefault="006646E8" w:rsidP="00CC7856">
      <w:pPr>
        <w:numPr>
          <w:ilvl w:val="0"/>
          <w:numId w:val="1"/>
        </w:numPr>
        <w:shd w:val="clear" w:color="auto" w:fill="FFFFFF"/>
        <w:tabs>
          <w:tab w:val="left" w:pos="576"/>
        </w:tabs>
        <w:spacing w:before="5" w:line="317" w:lineRule="exact"/>
        <w:ind w:right="5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Настоящее положение разработано в соответствии с распоряжением </w:t>
      </w:r>
      <w:r w:rsidR="00CE14BB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инистерства просвещения РФ от 27 августа 2021 г. </w:t>
      </w:r>
      <w:proofErr w:type="gramStart"/>
      <w:r>
        <w:rPr>
          <w:rFonts w:eastAsia="Times New Roman"/>
          <w:b/>
          <w:bCs/>
          <w:sz w:val="28"/>
          <w:szCs w:val="28"/>
        </w:rPr>
        <w:t>п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плана».</w:t>
      </w:r>
    </w:p>
    <w:p w:rsidR="006726E4" w:rsidRDefault="006646E8" w:rsidP="00CC7856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317" w:lineRule="exact"/>
        <w:ind w:right="1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Положение является обязательным для всех участников образовательных отношений.</w:t>
      </w:r>
    </w:p>
    <w:p w:rsidR="006726E4" w:rsidRDefault="006646E8">
      <w:pPr>
        <w:shd w:val="clear" w:color="auto" w:fill="FFFFFF"/>
        <w:tabs>
          <w:tab w:val="left" w:pos="456"/>
        </w:tabs>
        <w:spacing w:before="331"/>
        <w:ind w:left="5"/>
      </w:pPr>
      <w:r>
        <w:rPr>
          <w:b/>
          <w:bCs/>
          <w:spacing w:val="-12"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Цели, задачи, актуальность.</w:t>
      </w:r>
    </w:p>
    <w:p w:rsidR="006726E4" w:rsidRDefault="006646E8">
      <w:pPr>
        <w:shd w:val="clear" w:color="auto" w:fill="FFFFFF"/>
        <w:tabs>
          <w:tab w:val="left" w:pos="490"/>
        </w:tabs>
        <w:spacing w:before="307" w:line="317" w:lineRule="exact"/>
        <w:ind w:left="5"/>
      </w:pPr>
      <w:r>
        <w:rPr>
          <w:spacing w:val="-9"/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Цель:</w:t>
      </w:r>
    </w:p>
    <w:p w:rsidR="006726E4" w:rsidRDefault="006646E8">
      <w:pPr>
        <w:shd w:val="clear" w:color="auto" w:fill="FFFFFF"/>
        <w:tabs>
          <w:tab w:val="left" w:pos="240"/>
          <w:tab w:val="left" w:pos="3826"/>
          <w:tab w:val="left" w:pos="5117"/>
          <w:tab w:val="left" w:pos="7454"/>
        </w:tabs>
        <w:spacing w:before="5" w:line="317" w:lineRule="exact"/>
        <w:ind w:left="5" w:right="53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определение уровня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выявление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дефицитов и</w:t>
      </w:r>
      <w:r>
        <w:rPr>
          <w:rFonts w:eastAsia="Times New Roman"/>
          <w:sz w:val="28"/>
          <w:szCs w:val="28"/>
        </w:rPr>
        <w:br/>
        <w:t>профессиональных потребностей педагогов в соответствии с</w:t>
      </w:r>
      <w:r>
        <w:rPr>
          <w:rFonts w:eastAsia="Times New Roman"/>
          <w:sz w:val="28"/>
          <w:szCs w:val="28"/>
        </w:rPr>
        <w:br/>
        <w:t>профессиональным стандартом для определения возможных путей</w:t>
      </w:r>
      <w:r>
        <w:rPr>
          <w:rFonts w:eastAsia="Times New Roman"/>
          <w:sz w:val="28"/>
          <w:szCs w:val="28"/>
        </w:rPr>
        <w:br/>
        <w:t>совершенствования диагностируемых компетенций.</w:t>
      </w:r>
    </w:p>
    <w:p w:rsidR="006726E4" w:rsidRDefault="006646E8">
      <w:pPr>
        <w:shd w:val="clear" w:color="auto" w:fill="FFFFFF"/>
        <w:tabs>
          <w:tab w:val="left" w:pos="725"/>
        </w:tabs>
        <w:spacing w:line="317" w:lineRule="exact"/>
        <w:ind w:left="5"/>
      </w:pPr>
      <w:r>
        <w:rPr>
          <w:spacing w:val="-9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Задачи:</w:t>
      </w:r>
    </w:p>
    <w:p w:rsidR="006726E4" w:rsidRDefault="006646E8" w:rsidP="00CC785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326" w:lineRule="exact"/>
        <w:ind w:left="5" w:right="10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диагностирование уровня профессиональных компетенций каждого педагога;</w:t>
      </w:r>
    </w:p>
    <w:p w:rsidR="006726E4" w:rsidRDefault="006646E8" w:rsidP="00CC785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326" w:lineRule="exact"/>
        <w:ind w:left="5" w:right="5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систематизирование затруднений и успехов педагогов для коррекции методической работы;</w:t>
      </w:r>
    </w:p>
    <w:p w:rsidR="006726E4" w:rsidRDefault="006726E4" w:rsidP="00CC785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326" w:lineRule="exact"/>
        <w:ind w:left="5" w:right="5"/>
        <w:jc w:val="both"/>
        <w:rPr>
          <w:b/>
          <w:bCs/>
          <w:sz w:val="28"/>
          <w:szCs w:val="28"/>
        </w:rPr>
        <w:sectPr w:rsidR="006726E4">
          <w:pgSz w:w="11909" w:h="16834"/>
          <w:pgMar w:top="1440" w:right="778" w:bottom="720" w:left="1704" w:header="720" w:footer="720" w:gutter="0"/>
          <w:cols w:space="60"/>
          <w:noEndnote/>
        </w:sectPr>
      </w:pPr>
    </w:p>
    <w:p w:rsidR="006726E4" w:rsidRDefault="006646E8" w:rsidP="00CC7856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26" w:lineRule="exact"/>
        <w:ind w:left="5" w:right="10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lastRenderedPageBreak/>
        <w:t xml:space="preserve">составление методических рекомендаций по повышению уровня </w:t>
      </w:r>
      <w:r>
        <w:rPr>
          <w:rFonts w:eastAsia="Times New Roman"/>
          <w:sz w:val="30"/>
          <w:szCs w:val="30"/>
        </w:rPr>
        <w:t>профессиональных компетенций педагогов;</w:t>
      </w:r>
    </w:p>
    <w:p w:rsidR="006726E4" w:rsidRDefault="006646E8" w:rsidP="00CC7856">
      <w:pPr>
        <w:numPr>
          <w:ilvl w:val="0"/>
          <w:numId w:val="2"/>
        </w:numPr>
        <w:shd w:val="clear" w:color="auto" w:fill="FFFFFF"/>
        <w:tabs>
          <w:tab w:val="left" w:pos="427"/>
          <w:tab w:val="left" w:pos="2875"/>
        </w:tabs>
        <w:spacing w:before="10" w:line="326" w:lineRule="exact"/>
        <w:ind w:left="5" w:right="62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разработка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индивидуальных маршрутов профессиональной </w:t>
      </w:r>
      <w:r>
        <w:rPr>
          <w:rFonts w:eastAsia="Times New Roman"/>
          <w:sz w:val="30"/>
          <w:szCs w:val="30"/>
        </w:rPr>
        <w:t>деятельности педагогов (консультирование в рамках ШМО, наставнические пары, повышение квалификации по вопросам профессиональных затруднений);</w:t>
      </w:r>
    </w:p>
    <w:p w:rsidR="006726E4" w:rsidRDefault="006646E8" w:rsidP="00CC7856">
      <w:pPr>
        <w:numPr>
          <w:ilvl w:val="0"/>
          <w:numId w:val="2"/>
        </w:numPr>
        <w:shd w:val="clear" w:color="auto" w:fill="FFFFFF"/>
        <w:tabs>
          <w:tab w:val="left" w:pos="427"/>
          <w:tab w:val="left" w:pos="3413"/>
          <w:tab w:val="left" w:pos="5189"/>
        </w:tabs>
        <w:spacing w:before="19" w:line="317" w:lineRule="exact"/>
        <w:ind w:left="5" w:right="77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сопровождение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 xml:space="preserve">индивидуальных маршрутов педагогов с </w:t>
      </w:r>
      <w:r>
        <w:rPr>
          <w:rFonts w:eastAsia="Times New Roman"/>
          <w:spacing w:val="-10"/>
          <w:sz w:val="30"/>
          <w:szCs w:val="30"/>
        </w:rPr>
        <w:t>определением результатов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промежуточных и итоговых </w:t>
      </w:r>
      <w:r>
        <w:rPr>
          <w:rFonts w:eastAsia="Times New Roman"/>
          <w:sz w:val="30"/>
          <w:szCs w:val="30"/>
        </w:rPr>
        <w:t>мероприятий;</w:t>
      </w:r>
    </w:p>
    <w:p w:rsidR="006726E4" w:rsidRDefault="006646E8">
      <w:pPr>
        <w:shd w:val="clear" w:color="auto" w:fill="FFFFFF"/>
        <w:spacing w:line="317" w:lineRule="exact"/>
        <w:ind w:left="5"/>
      </w:pPr>
      <w:r>
        <w:rPr>
          <w:spacing w:val="-11"/>
          <w:sz w:val="30"/>
          <w:szCs w:val="30"/>
        </w:rPr>
        <w:t xml:space="preserve">2.3. </w:t>
      </w:r>
      <w:r>
        <w:rPr>
          <w:rFonts w:eastAsia="Times New Roman"/>
          <w:spacing w:val="-11"/>
          <w:sz w:val="30"/>
          <w:szCs w:val="30"/>
        </w:rPr>
        <w:t>Актуальность:</w:t>
      </w:r>
    </w:p>
    <w:p w:rsidR="006726E4" w:rsidRDefault="006646E8">
      <w:pPr>
        <w:shd w:val="clear" w:color="auto" w:fill="FFFFFF"/>
        <w:tabs>
          <w:tab w:val="left" w:pos="163"/>
        </w:tabs>
        <w:spacing w:line="317" w:lineRule="exact"/>
        <w:ind w:left="5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>значимость повышения квалификации и профессионализма педагога, т.е.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его профессиональной компетентности в свете изменений, происходящих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в современной системе образования. Постоянное совершенствование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сформированных компетенций и развитие новых профессиональных качеств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педагогов при сохранении лучших традиций в области обучения, воспитания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и развития детей.</w:t>
      </w:r>
    </w:p>
    <w:p w:rsidR="006726E4" w:rsidRDefault="006646E8">
      <w:pPr>
        <w:shd w:val="clear" w:color="auto" w:fill="FFFFFF"/>
        <w:spacing w:before="307"/>
        <w:ind w:left="5"/>
      </w:pPr>
      <w:r>
        <w:rPr>
          <w:b/>
          <w:bCs/>
          <w:spacing w:val="-10"/>
          <w:sz w:val="30"/>
          <w:szCs w:val="30"/>
        </w:rPr>
        <w:t xml:space="preserve">3.   </w:t>
      </w:r>
      <w:r>
        <w:rPr>
          <w:rFonts w:eastAsia="Times New Roman"/>
          <w:b/>
          <w:bCs/>
          <w:spacing w:val="-10"/>
          <w:sz w:val="30"/>
          <w:szCs w:val="30"/>
        </w:rPr>
        <w:t>Содержание.</w:t>
      </w:r>
    </w:p>
    <w:p w:rsidR="006726E4" w:rsidRDefault="006646E8">
      <w:pPr>
        <w:shd w:val="clear" w:color="auto" w:fill="FFFFFF"/>
        <w:tabs>
          <w:tab w:val="left" w:pos="490"/>
          <w:tab w:val="left" w:pos="2909"/>
        </w:tabs>
        <w:spacing w:before="298" w:line="326" w:lineRule="exact"/>
        <w:ind w:right="62"/>
        <w:jc w:val="both"/>
      </w:pPr>
      <w:r>
        <w:rPr>
          <w:spacing w:val="-16"/>
          <w:sz w:val="30"/>
          <w:szCs w:val="30"/>
        </w:rPr>
        <w:t>3.1.</w:t>
      </w:r>
      <w:r>
        <w:rPr>
          <w:sz w:val="30"/>
          <w:szCs w:val="30"/>
        </w:rPr>
        <w:tab/>
      </w:r>
      <w:r>
        <w:rPr>
          <w:rFonts w:eastAsia="Times New Roman"/>
          <w:spacing w:val="-15"/>
          <w:sz w:val="30"/>
          <w:szCs w:val="30"/>
        </w:rPr>
        <w:t>Основными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3"/>
          <w:sz w:val="30"/>
          <w:szCs w:val="30"/>
        </w:rPr>
        <w:t>требованиями к проведению мониторинга</w:t>
      </w:r>
      <w:r>
        <w:rPr>
          <w:rFonts w:eastAsia="Times New Roman"/>
          <w:spacing w:val="-3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профессиональных дефицитов и потребностей являются следующие</w:t>
      </w:r>
      <w:r>
        <w:rPr>
          <w:rFonts w:eastAsia="Times New Roman"/>
          <w:sz w:val="30"/>
          <w:szCs w:val="30"/>
        </w:rPr>
        <w:br/>
        <w:t>условия: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2875"/>
        </w:tabs>
        <w:spacing w:before="10" w:line="326" w:lineRule="exact"/>
        <w:ind w:right="86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мониторинг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2"/>
          <w:sz w:val="30"/>
          <w:szCs w:val="30"/>
        </w:rPr>
        <w:t xml:space="preserve">направлен на выявление общих тенденций в </w:t>
      </w:r>
      <w:r>
        <w:rPr>
          <w:rFonts w:eastAsia="Times New Roman"/>
          <w:spacing w:val="-11"/>
          <w:sz w:val="30"/>
          <w:szCs w:val="30"/>
        </w:rPr>
        <w:t>формировании профессиональных компетенций педагогов;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3302"/>
        </w:tabs>
        <w:spacing w:before="10" w:line="326" w:lineRule="exact"/>
        <w:rPr>
          <w:b/>
          <w:bCs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оценка   уровня   </w:t>
      </w:r>
      <w:proofErr w:type="spellStart"/>
      <w:r>
        <w:rPr>
          <w:rFonts w:eastAsia="Times New Roman"/>
          <w:spacing w:val="-8"/>
          <w:sz w:val="30"/>
          <w:szCs w:val="30"/>
        </w:rPr>
        <w:t>сформированности</w:t>
      </w:r>
      <w:proofErr w:type="spellEnd"/>
      <w:r>
        <w:rPr>
          <w:rFonts w:eastAsia="Times New Roman"/>
          <w:spacing w:val="-8"/>
          <w:sz w:val="30"/>
          <w:szCs w:val="30"/>
        </w:rPr>
        <w:t xml:space="preserve">   компетенций   проводиться   путем </w:t>
      </w:r>
      <w:r>
        <w:rPr>
          <w:rFonts w:eastAsia="Times New Roman"/>
          <w:spacing w:val="-13"/>
          <w:sz w:val="30"/>
          <w:szCs w:val="30"/>
        </w:rPr>
        <w:t>сопоставления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 xml:space="preserve">полученных     результатов     с     нормативными </w:t>
      </w:r>
      <w:r>
        <w:rPr>
          <w:rFonts w:eastAsia="Times New Roman"/>
          <w:spacing w:val="-9"/>
          <w:sz w:val="30"/>
          <w:szCs w:val="30"/>
        </w:rPr>
        <w:t>требованиями     на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 xml:space="preserve">основании     профессионального   стандарта </w:t>
      </w:r>
      <w:r>
        <w:rPr>
          <w:rFonts w:eastAsia="Times New Roman"/>
          <w:sz w:val="30"/>
          <w:szCs w:val="30"/>
        </w:rPr>
        <w:t>«Педагог»;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ind w:right="53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 xml:space="preserve">мониторинг проводится не только для выявления актуального уровня, </w:t>
      </w:r>
      <w:r>
        <w:rPr>
          <w:rFonts w:eastAsia="Times New Roman"/>
          <w:spacing w:val="-11"/>
          <w:sz w:val="30"/>
          <w:szCs w:val="30"/>
        </w:rPr>
        <w:t xml:space="preserve">но и для определения возможных путей совершенствования диагностируемых </w:t>
      </w:r>
      <w:r>
        <w:rPr>
          <w:rFonts w:eastAsia="Times New Roman"/>
          <w:sz w:val="30"/>
          <w:szCs w:val="30"/>
        </w:rPr>
        <w:t>компетенций;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ind w:right="538"/>
        <w:rPr>
          <w:b/>
          <w:bCs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мониторинг должен опираться на самоанализ, самодиагностику для </w:t>
      </w:r>
      <w:r>
        <w:rPr>
          <w:rFonts w:eastAsia="Times New Roman"/>
          <w:sz w:val="30"/>
          <w:szCs w:val="30"/>
        </w:rPr>
        <w:t>создания мотивации к самообразованию.</w:t>
      </w:r>
    </w:p>
    <w:p w:rsidR="006726E4" w:rsidRDefault="006646E8">
      <w:pPr>
        <w:shd w:val="clear" w:color="auto" w:fill="FFFFFF"/>
        <w:tabs>
          <w:tab w:val="left" w:pos="490"/>
        </w:tabs>
        <w:spacing w:line="326" w:lineRule="exact"/>
      </w:pPr>
      <w:r>
        <w:rPr>
          <w:spacing w:val="-16"/>
          <w:sz w:val="30"/>
          <w:szCs w:val="30"/>
        </w:rPr>
        <w:t>3.2.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В основу мониторинга положены следующие принципы: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ind w:right="53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 xml:space="preserve">непрерывность (целостная, динамически развивающаяся система, в </w:t>
      </w:r>
      <w:r>
        <w:rPr>
          <w:rFonts w:eastAsia="Times New Roman"/>
          <w:spacing w:val="-2"/>
          <w:sz w:val="30"/>
          <w:szCs w:val="30"/>
        </w:rPr>
        <w:t xml:space="preserve">которой происходят структурно-функциональные перестройки, носящие </w:t>
      </w:r>
      <w:r>
        <w:rPr>
          <w:rFonts w:eastAsia="Times New Roman"/>
          <w:sz w:val="30"/>
          <w:szCs w:val="30"/>
        </w:rPr>
        <w:t>не только количественный, но и качественный характер).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rPr>
          <w:b/>
          <w:bCs/>
          <w:sz w:val="30"/>
          <w:szCs w:val="30"/>
        </w:rPr>
      </w:pPr>
      <w:proofErr w:type="gramStart"/>
      <w:r>
        <w:rPr>
          <w:rFonts w:eastAsia="Times New Roman"/>
          <w:spacing w:val="-10"/>
          <w:sz w:val="30"/>
          <w:szCs w:val="30"/>
        </w:rPr>
        <w:t>научность (процесс строится по основным закономерностям.</w:t>
      </w:r>
      <w:proofErr w:type="gramEnd"/>
    </w:p>
    <w:p w:rsidR="006726E4" w:rsidRDefault="006646E8">
      <w:pPr>
        <w:shd w:val="clear" w:color="auto" w:fill="FFFFFF"/>
        <w:tabs>
          <w:tab w:val="left" w:pos="490"/>
        </w:tabs>
        <w:spacing w:line="326" w:lineRule="exact"/>
        <w:ind w:right="77"/>
        <w:jc w:val="both"/>
      </w:pPr>
      <w:r>
        <w:rPr>
          <w:spacing w:val="-16"/>
          <w:sz w:val="30"/>
          <w:szCs w:val="30"/>
        </w:rPr>
        <w:t>3.3.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В состав профессиональной компетентности учителя входят</w:t>
      </w:r>
      <w:r>
        <w:rPr>
          <w:rFonts w:eastAsia="Times New Roman"/>
          <w:sz w:val="30"/>
          <w:szCs w:val="30"/>
        </w:rPr>
        <w:br/>
        <w:t>определенные виды компетенций (индикаторы):</w:t>
      </w:r>
    </w:p>
    <w:p w:rsidR="006726E4" w:rsidRDefault="006646E8">
      <w:pPr>
        <w:shd w:val="clear" w:color="auto" w:fill="FFFFFF"/>
        <w:tabs>
          <w:tab w:val="left" w:pos="427"/>
        </w:tabs>
        <w:spacing w:before="10" w:line="326" w:lineRule="exact"/>
        <w:ind w:right="58"/>
        <w:jc w:val="both"/>
      </w:pPr>
      <w:r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ab/>
      </w:r>
      <w:r>
        <w:rPr>
          <w:rFonts w:eastAsia="Times New Roman"/>
          <w:sz w:val="30"/>
          <w:szCs w:val="30"/>
        </w:rPr>
        <w:t>методическая компетенция, определяющая готовность учителя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5"/>
          <w:sz w:val="30"/>
          <w:szCs w:val="30"/>
        </w:rPr>
        <w:t>эффективно решать методические задачи в процессе реализации целей</w:t>
      </w:r>
      <w:r>
        <w:rPr>
          <w:rFonts w:eastAsia="Times New Roman"/>
          <w:spacing w:val="-5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 xml:space="preserve">обучения, воспитания и развития различных </w:t>
      </w:r>
      <w:proofErr w:type="gramStart"/>
      <w:r>
        <w:rPr>
          <w:rFonts w:eastAsia="Times New Roman"/>
          <w:spacing w:val="-2"/>
          <w:sz w:val="30"/>
          <w:szCs w:val="30"/>
        </w:rPr>
        <w:t>категорий</w:t>
      </w:r>
      <w:proofErr w:type="gramEnd"/>
      <w:r>
        <w:rPr>
          <w:rFonts w:eastAsia="Times New Roman"/>
          <w:spacing w:val="-2"/>
          <w:sz w:val="30"/>
          <w:szCs w:val="30"/>
        </w:rPr>
        <w:t xml:space="preserve"> обучающихся в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новых образовательных условиях;</w:t>
      </w:r>
    </w:p>
    <w:p w:rsidR="006726E4" w:rsidRDefault="006726E4">
      <w:pPr>
        <w:shd w:val="clear" w:color="auto" w:fill="FFFFFF"/>
        <w:tabs>
          <w:tab w:val="left" w:pos="427"/>
        </w:tabs>
        <w:spacing w:before="10" w:line="326" w:lineRule="exact"/>
        <w:ind w:right="58"/>
        <w:jc w:val="both"/>
        <w:sectPr w:rsidR="006726E4">
          <w:pgSz w:w="11909" w:h="16834"/>
          <w:pgMar w:top="1258" w:right="778" w:bottom="360" w:left="1704" w:header="720" w:footer="720" w:gutter="0"/>
          <w:cols w:space="60"/>
          <w:noEndnote/>
        </w:sectPr>
      </w:pPr>
    </w:p>
    <w:p w:rsidR="006726E4" w:rsidRDefault="006646E8">
      <w:pPr>
        <w:shd w:val="clear" w:color="auto" w:fill="FFFFFF"/>
        <w:tabs>
          <w:tab w:val="left" w:pos="283"/>
          <w:tab w:val="left" w:pos="3514"/>
          <w:tab w:val="left" w:pos="5194"/>
        </w:tabs>
        <w:spacing w:line="322" w:lineRule="exact"/>
        <w:ind w:right="53"/>
        <w:jc w:val="both"/>
      </w:pPr>
      <w:r>
        <w:rPr>
          <w:b/>
          <w:bCs/>
          <w:sz w:val="30"/>
          <w:szCs w:val="30"/>
        </w:rPr>
        <w:lastRenderedPageBreak/>
        <w:t>-</w:t>
      </w:r>
      <w:r>
        <w:rPr>
          <w:b/>
          <w:bCs/>
          <w:sz w:val="30"/>
          <w:szCs w:val="30"/>
        </w:rPr>
        <w:tab/>
      </w:r>
      <w:r>
        <w:rPr>
          <w:rFonts w:eastAsia="Times New Roman"/>
          <w:spacing w:val="-12"/>
          <w:sz w:val="30"/>
          <w:szCs w:val="30"/>
        </w:rPr>
        <w:t>технологическая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компетенция, включающая совокупность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технологических знаний учителя и готовность к внедрению различных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педагогических технологий и их элементов в реальный процесс обучения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pacing w:val="-4"/>
          <w:sz w:val="30"/>
          <w:szCs w:val="30"/>
        </w:rPr>
        <w:t>с целью повышения его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рациональности, управляемости,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результативности и эффективности в соответствии с образовательными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потребностями обучающихся;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3514"/>
        </w:tabs>
        <w:spacing w:before="14" w:line="322" w:lineRule="exact"/>
        <w:ind w:right="48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исследовательская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 xml:space="preserve">компетенция, проявляющаяся в готовности </w:t>
      </w:r>
      <w:r>
        <w:rPr>
          <w:rFonts w:eastAsia="Times New Roman"/>
          <w:sz w:val="30"/>
          <w:szCs w:val="30"/>
        </w:rPr>
        <w:t xml:space="preserve">учителя занять активную исследовательскую позицию по </w:t>
      </w:r>
      <w:r>
        <w:rPr>
          <w:rFonts w:eastAsia="Times New Roman"/>
          <w:spacing w:val="-10"/>
          <w:sz w:val="30"/>
          <w:szCs w:val="30"/>
        </w:rPr>
        <w:t xml:space="preserve">отношению к своей деятельности и себе как ее субъекту с целью переноса смыслового контекста деятельности </w:t>
      </w:r>
      <w:proofErr w:type="gramStart"/>
      <w:r>
        <w:rPr>
          <w:rFonts w:eastAsia="Times New Roman"/>
          <w:spacing w:val="-10"/>
          <w:sz w:val="30"/>
          <w:szCs w:val="30"/>
        </w:rPr>
        <w:t>от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функционального к преобразующему;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" w:line="322" w:lineRule="exact"/>
        <w:ind w:right="58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проектная компетенция, выражающаяся в способности педагога к </w:t>
      </w:r>
      <w:r>
        <w:rPr>
          <w:rFonts w:eastAsia="Times New Roman"/>
          <w:sz w:val="30"/>
          <w:szCs w:val="30"/>
        </w:rPr>
        <w:t>самостоятельной теоретической и практической деятельности по разработке и реализации проектов в различных сферах;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3869"/>
        </w:tabs>
        <w:spacing w:before="14" w:line="322" w:lineRule="exact"/>
        <w:ind w:right="53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ИКТ-компетенция, включающая готовность учителя к решению </w:t>
      </w:r>
      <w:r>
        <w:rPr>
          <w:rFonts w:eastAsia="Times New Roman"/>
          <w:spacing w:val="-13"/>
          <w:sz w:val="30"/>
          <w:szCs w:val="30"/>
        </w:rPr>
        <w:t>профессиональных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"/>
          <w:sz w:val="30"/>
          <w:szCs w:val="30"/>
        </w:rPr>
        <w:t xml:space="preserve">задач, эффективному использованию </w:t>
      </w:r>
      <w:r>
        <w:rPr>
          <w:rFonts w:eastAsia="Times New Roman"/>
          <w:spacing w:val="-3"/>
          <w:sz w:val="30"/>
          <w:szCs w:val="30"/>
        </w:rPr>
        <w:t xml:space="preserve">технических и программных средств современных информационных </w:t>
      </w:r>
      <w:r>
        <w:rPr>
          <w:rFonts w:eastAsia="Times New Roman"/>
          <w:sz w:val="30"/>
          <w:szCs w:val="30"/>
        </w:rPr>
        <w:t>технологий;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2242"/>
          <w:tab w:val="left" w:pos="5774"/>
        </w:tabs>
        <w:spacing w:before="19" w:line="317" w:lineRule="exact"/>
        <w:ind w:right="58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коррекционно-развивающая компетенция, определяющая готовность </w:t>
      </w:r>
      <w:r>
        <w:rPr>
          <w:rFonts w:eastAsia="Times New Roman"/>
          <w:spacing w:val="-13"/>
          <w:sz w:val="30"/>
          <w:szCs w:val="30"/>
        </w:rPr>
        <w:t>учителя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 xml:space="preserve">осуществлять профессиональные функции с учетом </w:t>
      </w:r>
      <w:r>
        <w:rPr>
          <w:rFonts w:eastAsia="Times New Roman"/>
          <w:spacing w:val="-8"/>
          <w:sz w:val="30"/>
          <w:szCs w:val="30"/>
        </w:rPr>
        <w:t>включения в образовательный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процесс </w:t>
      </w:r>
      <w:proofErr w:type="gramStart"/>
      <w:r>
        <w:rPr>
          <w:rFonts w:eastAsia="Times New Roman"/>
          <w:spacing w:val="-10"/>
          <w:sz w:val="30"/>
          <w:szCs w:val="30"/>
        </w:rPr>
        <w:t>обучающихся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с </w:t>
      </w:r>
      <w:r>
        <w:rPr>
          <w:rFonts w:eastAsia="Times New Roman"/>
          <w:sz w:val="30"/>
          <w:szCs w:val="30"/>
        </w:rPr>
        <w:t>ограниченными возможностями здоровья.</w:t>
      </w:r>
    </w:p>
    <w:p w:rsidR="006726E4" w:rsidRDefault="006646E8" w:rsidP="00CE14BB">
      <w:pPr>
        <w:shd w:val="clear" w:color="auto" w:fill="FFFFFF"/>
        <w:tabs>
          <w:tab w:val="left" w:pos="2990"/>
        </w:tabs>
        <w:spacing w:line="317" w:lineRule="exact"/>
        <w:ind w:right="62"/>
        <w:jc w:val="both"/>
      </w:pPr>
      <w:r>
        <w:rPr>
          <w:spacing w:val="-9"/>
          <w:sz w:val="30"/>
          <w:szCs w:val="30"/>
        </w:rPr>
        <w:t xml:space="preserve">3.4. </w:t>
      </w:r>
      <w:r>
        <w:rPr>
          <w:rFonts w:eastAsia="Times New Roman"/>
          <w:spacing w:val="-9"/>
          <w:sz w:val="30"/>
          <w:szCs w:val="30"/>
        </w:rPr>
        <w:t>Анализ выделенных индикаторов</w:t>
      </w:r>
      <w:r w:rsidR="00CE14BB">
        <w:rPr>
          <w:rFonts w:eastAsia="Times New Roman"/>
          <w:spacing w:val="-9"/>
          <w:sz w:val="30"/>
          <w:szCs w:val="30"/>
        </w:rPr>
        <w:t xml:space="preserve"> позволяет описать качественные </w:t>
      </w:r>
      <w:r>
        <w:rPr>
          <w:rFonts w:eastAsia="Times New Roman"/>
          <w:spacing w:val="-12"/>
          <w:sz w:val="30"/>
          <w:szCs w:val="30"/>
        </w:rPr>
        <w:t>характеристики</w:t>
      </w:r>
      <w:r w:rsidR="00CE14BB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уровней </w:t>
      </w:r>
      <w:proofErr w:type="spellStart"/>
      <w:r w:rsidR="00CE14BB">
        <w:rPr>
          <w:rFonts w:eastAsia="Times New Roman"/>
          <w:spacing w:val="-9"/>
          <w:sz w:val="30"/>
          <w:szCs w:val="30"/>
        </w:rPr>
        <w:t>сформированности</w:t>
      </w:r>
      <w:proofErr w:type="spellEnd"/>
      <w:r w:rsidR="00CE14BB">
        <w:rPr>
          <w:rFonts w:eastAsia="Times New Roman"/>
          <w:spacing w:val="-9"/>
          <w:sz w:val="30"/>
          <w:szCs w:val="30"/>
        </w:rPr>
        <w:t xml:space="preserve"> </w:t>
      </w:r>
      <w:proofErr w:type="spellStart"/>
      <w:r>
        <w:rPr>
          <w:rFonts w:eastAsia="Times New Roman"/>
          <w:spacing w:val="-9"/>
          <w:sz w:val="30"/>
          <w:szCs w:val="30"/>
        </w:rPr>
        <w:t>метапредметных</w:t>
      </w:r>
      <w:proofErr w:type="spellEnd"/>
      <w:r w:rsidR="00CE14BB">
        <w:t xml:space="preserve"> </w:t>
      </w:r>
      <w:r>
        <w:rPr>
          <w:rFonts w:eastAsia="Times New Roman"/>
          <w:spacing w:val="-13"/>
          <w:sz w:val="30"/>
          <w:szCs w:val="30"/>
        </w:rPr>
        <w:t>компетенций: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2150"/>
          <w:tab w:val="left" w:pos="5712"/>
          <w:tab w:val="left" w:pos="6586"/>
          <w:tab w:val="left" w:pos="9283"/>
        </w:tabs>
        <w:spacing w:before="19" w:line="317" w:lineRule="exact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 xml:space="preserve">первый уровень (критический) - педагог распознает педагогические </w:t>
      </w:r>
      <w:r>
        <w:rPr>
          <w:rFonts w:eastAsia="Times New Roman"/>
          <w:sz w:val="30"/>
          <w:szCs w:val="30"/>
        </w:rPr>
        <w:t xml:space="preserve">явления, однако затрудняется в их характеристике, в установлении </w:t>
      </w:r>
      <w:r>
        <w:rPr>
          <w:rFonts w:eastAsia="Times New Roman"/>
          <w:spacing w:val="-7"/>
          <w:sz w:val="30"/>
          <w:szCs w:val="30"/>
        </w:rPr>
        <w:t xml:space="preserve">взаимосвязи отдельных педагогических явлений, знания не системны и </w:t>
      </w:r>
      <w:r>
        <w:rPr>
          <w:rFonts w:eastAsia="Times New Roman"/>
          <w:spacing w:val="-10"/>
          <w:sz w:val="30"/>
          <w:szCs w:val="30"/>
        </w:rPr>
        <w:t xml:space="preserve">отрывочны; не всегда осознанно может применять теоретические знания для </w:t>
      </w:r>
      <w:r>
        <w:rPr>
          <w:rFonts w:eastAsia="Times New Roman"/>
          <w:spacing w:val="-14"/>
          <w:sz w:val="30"/>
          <w:szCs w:val="30"/>
        </w:rPr>
        <w:t>решения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стандартных задач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 xml:space="preserve">профессиональной </w:t>
      </w:r>
      <w:r>
        <w:rPr>
          <w:rFonts w:eastAsia="Times New Roman"/>
          <w:sz w:val="30"/>
          <w:szCs w:val="30"/>
        </w:rPr>
        <w:t xml:space="preserve">деятельности, затрудняется в определении педагогических целей в </w:t>
      </w:r>
      <w:r>
        <w:rPr>
          <w:rFonts w:eastAsia="Times New Roman"/>
          <w:spacing w:val="-5"/>
          <w:sz w:val="30"/>
          <w:szCs w:val="30"/>
        </w:rPr>
        <w:t xml:space="preserve">конкретных условиях, в обосновании средств и способов достижения </w:t>
      </w:r>
      <w:r>
        <w:rPr>
          <w:rFonts w:eastAsia="Times New Roman"/>
          <w:spacing w:val="-10"/>
          <w:sz w:val="30"/>
          <w:szCs w:val="30"/>
        </w:rPr>
        <w:t xml:space="preserve">поставленной задачи, в оценке результата и собственных действий по его </w:t>
      </w:r>
      <w:r>
        <w:rPr>
          <w:rFonts w:eastAsia="Times New Roman"/>
          <w:spacing w:val="-9"/>
          <w:sz w:val="30"/>
          <w:szCs w:val="30"/>
        </w:rPr>
        <w:t xml:space="preserve">достижению; </w:t>
      </w:r>
      <w:proofErr w:type="gramStart"/>
      <w:r>
        <w:rPr>
          <w:rFonts w:eastAsia="Times New Roman"/>
          <w:spacing w:val="-9"/>
          <w:sz w:val="30"/>
          <w:szCs w:val="30"/>
        </w:rPr>
        <w:t xml:space="preserve">не может оценить возможности использования современных средств обучения и технологий (в том числе ИКТ) для достижения новых образовательных результатов и осуществить их перенос в собственную </w:t>
      </w:r>
      <w:r>
        <w:rPr>
          <w:rFonts w:eastAsia="Times New Roman"/>
          <w:spacing w:val="-7"/>
          <w:sz w:val="30"/>
          <w:szCs w:val="30"/>
        </w:rPr>
        <w:t xml:space="preserve">деятельность; учет внешних факторов, влияющих на эффективность </w:t>
      </w:r>
      <w:r>
        <w:rPr>
          <w:rFonts w:eastAsia="Times New Roman"/>
          <w:spacing w:val="-11"/>
          <w:sz w:val="30"/>
          <w:szCs w:val="30"/>
        </w:rPr>
        <w:t>образовательного процесса (индивидуальные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2"/>
          <w:sz w:val="30"/>
          <w:szCs w:val="30"/>
        </w:rPr>
        <w:t>возможности</w:t>
      </w:r>
      <w:r w:rsidR="00CE14BB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и особенности развития обучающихся, особенности преподаваемого предмета, нормативные требования), слабо выражен и не является необходимым условием обеспечения результативности решения профессиональных задач</w:t>
      </w:r>
      <w:r w:rsidR="00CE14BB">
        <w:rPr>
          <w:rFonts w:eastAsia="Times New Roman"/>
          <w:sz w:val="30"/>
          <w:szCs w:val="30"/>
        </w:rPr>
        <w:t>;</w:t>
      </w:r>
      <w:proofErr w:type="gramEnd"/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" w:line="322" w:lineRule="exact"/>
        <w:ind w:right="77"/>
        <w:jc w:val="both"/>
        <w:rPr>
          <w:b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второй уровень (пороговый) педагог имеет определенную сумму </w:t>
      </w:r>
      <w:r>
        <w:rPr>
          <w:rFonts w:eastAsia="Times New Roman"/>
          <w:spacing w:val="-4"/>
          <w:sz w:val="30"/>
          <w:szCs w:val="30"/>
        </w:rPr>
        <w:t>знаний,  но  в  своей  практической  деятельности  руководствуется</w:t>
      </w:r>
    </w:p>
    <w:p w:rsidR="006726E4" w:rsidRDefault="006726E4" w:rsidP="00CC7856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" w:line="322" w:lineRule="exact"/>
        <w:ind w:right="77"/>
        <w:jc w:val="both"/>
        <w:rPr>
          <w:b/>
          <w:bCs/>
          <w:sz w:val="30"/>
          <w:szCs w:val="30"/>
        </w:rPr>
        <w:sectPr w:rsidR="006726E4">
          <w:pgSz w:w="11909" w:h="16834"/>
          <w:pgMar w:top="1440" w:right="778" w:bottom="360" w:left="1704" w:header="720" w:footer="720" w:gutter="0"/>
          <w:cols w:space="60"/>
          <w:noEndnote/>
        </w:sectPr>
      </w:pPr>
    </w:p>
    <w:p w:rsidR="006726E4" w:rsidRPr="00CE14BB" w:rsidRDefault="006646E8" w:rsidP="00CE14BB">
      <w:pPr>
        <w:shd w:val="clear" w:color="auto" w:fill="FFFFFF"/>
        <w:tabs>
          <w:tab w:val="left" w:pos="3024"/>
        </w:tabs>
        <w:spacing w:line="317" w:lineRule="exact"/>
        <w:ind w:left="10" w:right="19"/>
        <w:jc w:val="both"/>
        <w:rPr>
          <w:sz w:val="28"/>
          <w:szCs w:val="28"/>
        </w:rPr>
      </w:pPr>
      <w:r>
        <w:rPr>
          <w:rFonts w:eastAsia="Times New Roman"/>
          <w:spacing w:val="-2"/>
          <w:sz w:val="30"/>
          <w:szCs w:val="30"/>
        </w:rPr>
        <w:lastRenderedPageBreak/>
        <w:t>готовыми разработками</w:t>
      </w:r>
      <w:r w:rsidRPr="00CE14BB">
        <w:rPr>
          <w:rFonts w:eastAsia="Times New Roman"/>
          <w:spacing w:val="-2"/>
          <w:sz w:val="28"/>
          <w:szCs w:val="28"/>
        </w:rPr>
        <w:t>, рекомен</w:t>
      </w:r>
      <w:r w:rsidR="00CE14BB">
        <w:rPr>
          <w:rFonts w:eastAsia="Times New Roman"/>
          <w:spacing w:val="-2"/>
          <w:sz w:val="28"/>
          <w:szCs w:val="28"/>
        </w:rPr>
        <w:t xml:space="preserve">дациями, не умея самостоятельно </w:t>
      </w:r>
      <w:r w:rsidRPr="00CE14BB">
        <w:rPr>
          <w:rFonts w:eastAsia="Times New Roman"/>
          <w:spacing w:val="-13"/>
          <w:sz w:val="28"/>
          <w:szCs w:val="28"/>
        </w:rPr>
        <w:t>анализировать</w:t>
      </w:r>
      <w:r w:rsidRPr="00CE14BB">
        <w:rPr>
          <w:rFonts w:ascii="Arial" w:eastAsia="Times New Roman" w:hAnsi="Arial" w:cs="Arial"/>
          <w:sz w:val="28"/>
          <w:szCs w:val="28"/>
        </w:rPr>
        <w:tab/>
      </w:r>
      <w:r w:rsidRPr="00CE14BB">
        <w:rPr>
          <w:rFonts w:eastAsia="Times New Roman"/>
          <w:spacing w:val="-10"/>
          <w:sz w:val="28"/>
          <w:szCs w:val="28"/>
        </w:rPr>
        <w:t xml:space="preserve">и    конструировать    учебный    процесс,   </w:t>
      </w:r>
      <w:r w:rsidR="00CE14BB">
        <w:rPr>
          <w:rFonts w:eastAsia="Times New Roman"/>
          <w:spacing w:val="-10"/>
          <w:sz w:val="28"/>
          <w:szCs w:val="28"/>
        </w:rPr>
        <w:t xml:space="preserve"> </w:t>
      </w:r>
      <w:r w:rsidRPr="00CE14BB">
        <w:rPr>
          <w:rFonts w:eastAsia="Times New Roman"/>
          <w:spacing w:val="-10"/>
          <w:sz w:val="28"/>
          <w:szCs w:val="28"/>
        </w:rPr>
        <w:t>находить</w:t>
      </w:r>
      <w:r w:rsidR="00CE14BB" w:rsidRPr="00CE14BB">
        <w:rPr>
          <w:sz w:val="28"/>
          <w:szCs w:val="28"/>
        </w:rPr>
        <w:t xml:space="preserve"> </w:t>
      </w:r>
      <w:r w:rsidRPr="00CE14BB">
        <w:rPr>
          <w:rFonts w:eastAsia="Times New Roman"/>
          <w:sz w:val="28"/>
          <w:szCs w:val="28"/>
        </w:rPr>
        <w:t>обоснованное решение мето</w:t>
      </w:r>
      <w:r w:rsidR="00CE14BB">
        <w:rPr>
          <w:rFonts w:eastAsia="Times New Roman"/>
          <w:sz w:val="28"/>
          <w:szCs w:val="28"/>
        </w:rPr>
        <w:t xml:space="preserve">дической задачи и творчески его </w:t>
      </w:r>
      <w:r w:rsidRPr="00CE14BB">
        <w:rPr>
          <w:rFonts w:eastAsia="Times New Roman"/>
          <w:spacing w:val="-10"/>
          <w:sz w:val="28"/>
          <w:szCs w:val="28"/>
        </w:rPr>
        <w:t>перерабатывать, обоснованно выбирать</w:t>
      </w:r>
      <w:r w:rsidR="00CE14BB">
        <w:rPr>
          <w:rFonts w:eastAsia="Times New Roman"/>
          <w:spacing w:val="-10"/>
          <w:sz w:val="28"/>
          <w:szCs w:val="28"/>
        </w:rPr>
        <w:t xml:space="preserve"> пути решения проблемы, способы </w:t>
      </w:r>
      <w:r w:rsidRPr="00CE14BB">
        <w:rPr>
          <w:rFonts w:eastAsia="Times New Roman"/>
          <w:spacing w:val="-9"/>
          <w:sz w:val="28"/>
          <w:szCs w:val="28"/>
        </w:rPr>
        <w:t>деятельности и технологии обучения; п</w:t>
      </w:r>
      <w:r w:rsidR="00CE14BB">
        <w:rPr>
          <w:rFonts w:eastAsia="Times New Roman"/>
          <w:spacing w:val="-9"/>
          <w:sz w:val="28"/>
          <w:szCs w:val="28"/>
        </w:rPr>
        <w:t xml:space="preserve">едагог испытывает затруднения в </w:t>
      </w:r>
      <w:r w:rsidRPr="00CE14BB">
        <w:rPr>
          <w:rFonts w:eastAsia="Times New Roman"/>
          <w:spacing w:val="-4"/>
          <w:sz w:val="28"/>
          <w:szCs w:val="28"/>
        </w:rPr>
        <w:t xml:space="preserve">проектировании </w:t>
      </w:r>
      <w:proofErr w:type="spellStart"/>
      <w:r w:rsidRPr="00CE14BB">
        <w:rPr>
          <w:rFonts w:eastAsia="Times New Roman"/>
          <w:spacing w:val="-4"/>
          <w:sz w:val="28"/>
          <w:szCs w:val="28"/>
        </w:rPr>
        <w:t>метапредметного</w:t>
      </w:r>
      <w:proofErr w:type="spellEnd"/>
      <w:r w:rsidRPr="00CE14BB">
        <w:rPr>
          <w:rFonts w:eastAsia="Times New Roman"/>
          <w:spacing w:val="-4"/>
          <w:sz w:val="28"/>
          <w:szCs w:val="28"/>
        </w:rPr>
        <w:t xml:space="preserve"> </w:t>
      </w:r>
      <w:r w:rsidR="00CE14BB">
        <w:rPr>
          <w:rFonts w:eastAsia="Times New Roman"/>
          <w:spacing w:val="-4"/>
          <w:sz w:val="28"/>
          <w:szCs w:val="28"/>
        </w:rPr>
        <w:t xml:space="preserve">содержания и видов деятельности </w:t>
      </w:r>
      <w:r w:rsidRPr="00CE14BB">
        <w:rPr>
          <w:rFonts w:eastAsia="Times New Roman"/>
          <w:spacing w:val="-14"/>
          <w:sz w:val="28"/>
          <w:szCs w:val="28"/>
        </w:rPr>
        <w:t>обучающихся</w:t>
      </w:r>
      <w:r w:rsidR="00CE14BB">
        <w:rPr>
          <w:rFonts w:ascii="Arial" w:eastAsia="Times New Roman" w:hAnsi="Arial" w:cs="Arial"/>
          <w:sz w:val="28"/>
          <w:szCs w:val="28"/>
        </w:rPr>
        <w:t xml:space="preserve"> </w:t>
      </w:r>
      <w:r w:rsidRPr="00CE14BB">
        <w:rPr>
          <w:rFonts w:eastAsia="Times New Roman"/>
          <w:spacing w:val="-8"/>
          <w:sz w:val="28"/>
          <w:szCs w:val="28"/>
        </w:rPr>
        <w:t>для достижения образовательных результатов;</w:t>
      </w:r>
      <w:r w:rsidR="00CE14BB">
        <w:rPr>
          <w:sz w:val="28"/>
          <w:szCs w:val="28"/>
        </w:rPr>
        <w:t xml:space="preserve"> </w:t>
      </w:r>
      <w:r w:rsidRPr="00CE14BB">
        <w:rPr>
          <w:rFonts w:eastAsia="Times New Roman"/>
          <w:spacing w:val="-12"/>
          <w:sz w:val="28"/>
          <w:szCs w:val="28"/>
        </w:rPr>
        <w:t>владеет</w:t>
      </w:r>
      <w:r w:rsidRPr="00CE14BB">
        <w:rPr>
          <w:rFonts w:ascii="Arial" w:eastAsia="Times New Roman" w:hAnsi="Arial" w:cs="Arial"/>
          <w:sz w:val="28"/>
          <w:szCs w:val="28"/>
        </w:rPr>
        <w:tab/>
      </w:r>
      <w:r w:rsidRPr="00CE14BB">
        <w:rPr>
          <w:rFonts w:eastAsia="Times New Roman"/>
          <w:spacing w:val="-9"/>
          <w:sz w:val="28"/>
          <w:szCs w:val="28"/>
        </w:rPr>
        <w:t>отдельными    элементами</w:t>
      </w:r>
      <w:r w:rsidR="00CE14BB">
        <w:rPr>
          <w:rFonts w:ascii="Arial" w:eastAsia="Times New Roman" w:hAnsi="Arial" w:cs="Arial"/>
          <w:sz w:val="28"/>
          <w:szCs w:val="28"/>
        </w:rPr>
        <w:t xml:space="preserve"> </w:t>
      </w:r>
      <w:r w:rsidRPr="00CE14BB">
        <w:rPr>
          <w:rFonts w:eastAsia="Times New Roman"/>
          <w:spacing w:val="-11"/>
          <w:sz w:val="28"/>
          <w:szCs w:val="28"/>
        </w:rPr>
        <w:t>методической</w:t>
      </w:r>
      <w:r w:rsidR="00CE14BB">
        <w:rPr>
          <w:sz w:val="28"/>
          <w:szCs w:val="28"/>
        </w:rPr>
        <w:t xml:space="preserve"> </w:t>
      </w:r>
      <w:r w:rsidRPr="00CE14BB">
        <w:rPr>
          <w:rFonts w:eastAsia="Times New Roman"/>
          <w:spacing w:val="-9"/>
          <w:sz w:val="28"/>
          <w:szCs w:val="28"/>
        </w:rPr>
        <w:t xml:space="preserve">системы, элементами технологий обучения (в том числе средствами </w:t>
      </w:r>
      <w:proofErr w:type="gramStart"/>
      <w:r w:rsidRPr="00CE14BB">
        <w:rPr>
          <w:rFonts w:eastAsia="Times New Roman"/>
          <w:spacing w:val="-9"/>
          <w:sz w:val="28"/>
          <w:szCs w:val="28"/>
        </w:rPr>
        <w:t>ИКТ-</w:t>
      </w:r>
      <w:r w:rsidRPr="00CE14BB">
        <w:rPr>
          <w:rFonts w:eastAsia="Times New Roman"/>
          <w:sz w:val="28"/>
          <w:szCs w:val="28"/>
        </w:rPr>
        <w:t>технологий</w:t>
      </w:r>
      <w:proofErr w:type="gramEnd"/>
      <w:r w:rsidRPr="00CE14BB">
        <w:rPr>
          <w:rFonts w:eastAsia="Times New Roman"/>
          <w:sz w:val="28"/>
          <w:szCs w:val="28"/>
        </w:rPr>
        <w:t>), не выстраивая их в системе.</w:t>
      </w:r>
    </w:p>
    <w:p w:rsidR="006726E4" w:rsidRDefault="00CE14BB" w:rsidP="00CE14BB">
      <w:pPr>
        <w:numPr>
          <w:ilvl w:val="0"/>
          <w:numId w:val="3"/>
        </w:numPr>
        <w:shd w:val="clear" w:color="auto" w:fill="FFFFFF"/>
        <w:tabs>
          <w:tab w:val="left" w:pos="427"/>
          <w:tab w:val="left" w:pos="2222"/>
          <w:tab w:val="left" w:pos="7853"/>
        </w:tabs>
        <w:spacing w:before="19" w:line="317" w:lineRule="exact"/>
        <w:ind w:right="10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3"/>
          <w:sz w:val="28"/>
          <w:szCs w:val="28"/>
        </w:rPr>
        <w:t>т</w:t>
      </w:r>
      <w:r w:rsidR="006646E8" w:rsidRPr="00CE14BB">
        <w:rPr>
          <w:rFonts w:eastAsia="Times New Roman"/>
          <w:spacing w:val="-13"/>
          <w:sz w:val="28"/>
          <w:szCs w:val="28"/>
        </w:rPr>
        <w:t>ретий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6646E8" w:rsidRPr="00CE14BB">
        <w:rPr>
          <w:rFonts w:eastAsia="Times New Roman"/>
          <w:sz w:val="28"/>
          <w:szCs w:val="28"/>
        </w:rPr>
        <w:t xml:space="preserve">уровень (допустимый) педагог осуществляет на теоретической основе осмысление цели, содержания, ожидаемых </w:t>
      </w:r>
      <w:r w:rsidR="006646E8" w:rsidRPr="00CE14BB">
        <w:rPr>
          <w:rFonts w:eastAsia="Times New Roman"/>
          <w:spacing w:val="-6"/>
          <w:sz w:val="28"/>
          <w:szCs w:val="28"/>
        </w:rPr>
        <w:t xml:space="preserve">результатов, условий их выполнения; основываясь на существующих </w:t>
      </w:r>
      <w:r w:rsidR="006646E8" w:rsidRPr="00CE14BB">
        <w:rPr>
          <w:rFonts w:eastAsia="Times New Roman"/>
          <w:spacing w:val="-1"/>
          <w:sz w:val="28"/>
          <w:szCs w:val="28"/>
        </w:rPr>
        <w:t xml:space="preserve">методических рекомендациях, нормативных требованиях, может </w:t>
      </w:r>
      <w:r w:rsidR="006646E8" w:rsidRPr="00CE14BB">
        <w:rPr>
          <w:rFonts w:eastAsia="Times New Roman"/>
          <w:spacing w:val="-3"/>
          <w:sz w:val="28"/>
          <w:szCs w:val="28"/>
        </w:rPr>
        <w:t xml:space="preserve">проанализировать предложенные решения на теоретической основе и </w:t>
      </w:r>
      <w:r w:rsidR="006646E8" w:rsidRPr="00CE14BB">
        <w:rPr>
          <w:rFonts w:eastAsia="Times New Roman"/>
          <w:spacing w:val="-10"/>
          <w:sz w:val="28"/>
          <w:szCs w:val="28"/>
        </w:rPr>
        <w:t xml:space="preserve">осознанно выбрать последовательность применения выбранных методов, </w:t>
      </w:r>
      <w:r w:rsidR="006646E8" w:rsidRPr="00CE14BB">
        <w:rPr>
          <w:rFonts w:eastAsia="Times New Roman"/>
          <w:sz w:val="28"/>
          <w:szCs w:val="28"/>
        </w:rPr>
        <w:t>технологий, средств (включая ИКТ), педагогического</w:t>
      </w:r>
      <w:r w:rsidR="006646E8">
        <w:rPr>
          <w:rFonts w:eastAsia="Times New Roman"/>
          <w:sz w:val="30"/>
          <w:szCs w:val="30"/>
        </w:rPr>
        <w:t xml:space="preserve"> инструментария </w:t>
      </w:r>
      <w:r w:rsidR="006646E8">
        <w:rPr>
          <w:rFonts w:eastAsia="Times New Roman"/>
          <w:spacing w:val="-10"/>
          <w:sz w:val="30"/>
          <w:szCs w:val="30"/>
        </w:rPr>
        <w:t xml:space="preserve">для достижения и оценки новых образовательных результатов; проектирует </w:t>
      </w:r>
      <w:r w:rsidR="006646E8">
        <w:rPr>
          <w:rFonts w:eastAsia="Times New Roman"/>
          <w:spacing w:val="-6"/>
          <w:sz w:val="30"/>
          <w:szCs w:val="30"/>
        </w:rPr>
        <w:t xml:space="preserve">образовательную деятельность с учетом внешних факторов, способов </w:t>
      </w:r>
      <w:r w:rsidR="006646E8">
        <w:rPr>
          <w:rFonts w:eastAsia="Times New Roman"/>
          <w:spacing w:val="-10"/>
          <w:sz w:val="30"/>
          <w:szCs w:val="30"/>
        </w:rPr>
        <w:t xml:space="preserve">деятельности на </w:t>
      </w:r>
      <w:proofErr w:type="spellStart"/>
      <w:r w:rsidR="006646E8">
        <w:rPr>
          <w:rFonts w:eastAsia="Times New Roman"/>
          <w:spacing w:val="-10"/>
          <w:sz w:val="30"/>
          <w:szCs w:val="30"/>
        </w:rPr>
        <w:t>метапредметном</w:t>
      </w:r>
      <w:proofErr w:type="spellEnd"/>
      <w:r w:rsidR="006646E8">
        <w:rPr>
          <w:rFonts w:eastAsia="Times New Roman"/>
          <w:spacing w:val="-10"/>
          <w:sz w:val="30"/>
          <w:szCs w:val="30"/>
        </w:rPr>
        <w:t xml:space="preserve"> содержании, которые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="006646E8">
        <w:rPr>
          <w:rFonts w:eastAsia="Times New Roman"/>
          <w:spacing w:val="-11"/>
          <w:sz w:val="30"/>
          <w:szCs w:val="30"/>
        </w:rPr>
        <w:t xml:space="preserve">составляют </w:t>
      </w:r>
      <w:r w:rsidR="006646E8">
        <w:rPr>
          <w:rFonts w:eastAsia="Times New Roman"/>
          <w:sz w:val="30"/>
          <w:szCs w:val="30"/>
        </w:rPr>
        <w:t xml:space="preserve">целостную систему с </w:t>
      </w:r>
      <w:proofErr w:type="gramStart"/>
      <w:r w:rsidR="006646E8">
        <w:rPr>
          <w:rFonts w:eastAsia="Times New Roman"/>
          <w:sz w:val="30"/>
          <w:szCs w:val="30"/>
        </w:rPr>
        <w:t>предметными</w:t>
      </w:r>
      <w:proofErr w:type="gramEnd"/>
      <w:r w:rsidR="006646E8">
        <w:rPr>
          <w:rFonts w:eastAsia="Times New Roman"/>
          <w:sz w:val="30"/>
          <w:szCs w:val="30"/>
        </w:rPr>
        <w:t>, способен выстраивать стратегию их применения в долгосрочном периоде.</w:t>
      </w:r>
    </w:p>
    <w:p w:rsidR="006726E4" w:rsidRDefault="006646E8" w:rsidP="00CC7856">
      <w:pPr>
        <w:numPr>
          <w:ilvl w:val="0"/>
          <w:numId w:val="3"/>
        </w:numPr>
        <w:shd w:val="clear" w:color="auto" w:fill="FFFFFF"/>
        <w:tabs>
          <w:tab w:val="left" w:pos="427"/>
          <w:tab w:val="left" w:pos="4219"/>
          <w:tab w:val="left" w:pos="7507"/>
        </w:tabs>
        <w:spacing w:before="19" w:line="317" w:lineRule="exact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четвертый уровень (оптимальный) сформированные теоретические </w:t>
      </w:r>
      <w:r>
        <w:rPr>
          <w:rFonts w:eastAsia="Times New Roman"/>
          <w:spacing w:val="-9"/>
          <w:sz w:val="30"/>
          <w:szCs w:val="30"/>
        </w:rPr>
        <w:t>представления позволяют</w:t>
      </w:r>
      <w:r w:rsidR="00CE14BB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педагогу идентифицировать </w:t>
      </w:r>
      <w:r>
        <w:rPr>
          <w:rFonts w:eastAsia="Times New Roman"/>
          <w:sz w:val="30"/>
          <w:szCs w:val="30"/>
        </w:rPr>
        <w:t xml:space="preserve">педагогические факты и явления, рассматривать их развитие, объяснять и раскрывать их смысл, воспроизводить во внутреннем плане последовательность действий при осуществлении определенного </w:t>
      </w:r>
      <w:r>
        <w:rPr>
          <w:rFonts w:eastAsia="Times New Roman"/>
          <w:spacing w:val="-1"/>
          <w:sz w:val="30"/>
          <w:szCs w:val="30"/>
        </w:rPr>
        <w:t xml:space="preserve">способа </w:t>
      </w:r>
      <w:proofErr w:type="gramStart"/>
      <w:r>
        <w:rPr>
          <w:rFonts w:eastAsia="Times New Roman"/>
          <w:spacing w:val="-1"/>
          <w:sz w:val="30"/>
          <w:szCs w:val="30"/>
        </w:rPr>
        <w:t>деятельности</w:t>
      </w:r>
      <w:proofErr w:type="gramEnd"/>
      <w:r>
        <w:rPr>
          <w:rFonts w:eastAsia="Times New Roman"/>
          <w:spacing w:val="-1"/>
          <w:sz w:val="30"/>
          <w:szCs w:val="30"/>
        </w:rPr>
        <w:t xml:space="preserve"> как на предметном, так и на </w:t>
      </w:r>
      <w:proofErr w:type="spellStart"/>
      <w:r>
        <w:rPr>
          <w:rFonts w:eastAsia="Times New Roman"/>
          <w:spacing w:val="-1"/>
          <w:sz w:val="30"/>
          <w:szCs w:val="30"/>
        </w:rPr>
        <w:t>метапредметном</w:t>
      </w:r>
      <w:proofErr w:type="spellEnd"/>
      <w:r>
        <w:rPr>
          <w:rFonts w:eastAsia="Times New Roman"/>
          <w:spacing w:val="-1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содержании; сформировать наиболее результативные способы </w:t>
      </w:r>
      <w:r>
        <w:rPr>
          <w:rFonts w:eastAsia="Times New Roman"/>
          <w:spacing w:val="-5"/>
          <w:sz w:val="30"/>
          <w:szCs w:val="30"/>
        </w:rPr>
        <w:t>достижения образовательных результатов в условиях</w:t>
      </w:r>
      <w:r w:rsidR="00CE14BB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eastAsia="Times New Roman"/>
          <w:spacing w:val="-13"/>
          <w:sz w:val="30"/>
          <w:szCs w:val="30"/>
        </w:rPr>
        <w:t xml:space="preserve">самостоятельно </w:t>
      </w:r>
      <w:r>
        <w:rPr>
          <w:rFonts w:eastAsia="Times New Roman"/>
          <w:sz w:val="30"/>
          <w:szCs w:val="30"/>
        </w:rPr>
        <w:t>выдвигаемых целей и оценки педагогических ситуаций, в том числе на основе проведенн</w:t>
      </w:r>
      <w:r w:rsidR="00CE14BB">
        <w:rPr>
          <w:rFonts w:eastAsia="Times New Roman"/>
          <w:sz w:val="30"/>
          <w:szCs w:val="30"/>
        </w:rPr>
        <w:t xml:space="preserve">ого исследования; педагог может </w:t>
      </w:r>
      <w:r>
        <w:rPr>
          <w:rFonts w:eastAsia="Times New Roman"/>
          <w:spacing w:val="-10"/>
          <w:sz w:val="30"/>
          <w:szCs w:val="30"/>
        </w:rPr>
        <w:t xml:space="preserve">самостоятельно конструировать учебно-воспитательный процесс с учетом особенностей развития обучающихся и нормативных требований, находить </w:t>
      </w:r>
      <w:r>
        <w:rPr>
          <w:rFonts w:eastAsia="Times New Roman"/>
          <w:spacing w:val="-6"/>
          <w:sz w:val="30"/>
          <w:szCs w:val="30"/>
        </w:rPr>
        <w:t xml:space="preserve">обоснованное решение любой методической задачи, ориентируется на </w:t>
      </w:r>
      <w:r>
        <w:rPr>
          <w:rFonts w:eastAsia="Times New Roman"/>
          <w:spacing w:val="-3"/>
          <w:sz w:val="30"/>
          <w:szCs w:val="30"/>
        </w:rPr>
        <w:t xml:space="preserve">достижения современной науки и практики; используемые в практике элементы методической системы, технологические средства обучения </w:t>
      </w:r>
      <w:r>
        <w:rPr>
          <w:rFonts w:eastAsia="Times New Roman"/>
          <w:sz w:val="30"/>
          <w:szCs w:val="30"/>
        </w:rPr>
        <w:t xml:space="preserve">(включая ИКТ) соподчинены и выстроены в системной логике; применение уровневого подхода основывается на необходимости </w:t>
      </w:r>
      <w:proofErr w:type="gramStart"/>
      <w:r>
        <w:rPr>
          <w:rFonts w:eastAsia="Times New Roman"/>
          <w:sz w:val="30"/>
          <w:szCs w:val="30"/>
        </w:rPr>
        <w:t>определения степени проявления качества объекта</w:t>
      </w:r>
      <w:proofErr w:type="gramEnd"/>
      <w:r>
        <w:rPr>
          <w:rFonts w:eastAsia="Times New Roman"/>
          <w:sz w:val="30"/>
          <w:szCs w:val="30"/>
        </w:rPr>
        <w:t>.</w:t>
      </w:r>
    </w:p>
    <w:p w:rsidR="006726E4" w:rsidRDefault="006646E8">
      <w:pPr>
        <w:shd w:val="clear" w:color="auto" w:fill="FFFFFF"/>
        <w:tabs>
          <w:tab w:val="left" w:pos="1262"/>
        </w:tabs>
        <w:spacing w:line="317" w:lineRule="exact"/>
        <w:ind w:left="5" w:right="19"/>
        <w:jc w:val="both"/>
      </w:pPr>
      <w:r>
        <w:rPr>
          <w:spacing w:val="-11"/>
          <w:sz w:val="30"/>
          <w:szCs w:val="30"/>
        </w:rPr>
        <w:t xml:space="preserve">3.5. </w:t>
      </w:r>
      <w:r>
        <w:rPr>
          <w:rFonts w:eastAsia="Times New Roman"/>
          <w:spacing w:val="-11"/>
          <w:sz w:val="30"/>
          <w:szCs w:val="30"/>
        </w:rPr>
        <w:t xml:space="preserve">Уровень </w:t>
      </w:r>
      <w:proofErr w:type="spellStart"/>
      <w:r>
        <w:rPr>
          <w:rFonts w:eastAsia="Times New Roman"/>
          <w:spacing w:val="-11"/>
          <w:sz w:val="30"/>
          <w:szCs w:val="30"/>
        </w:rPr>
        <w:t>сформированности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</w:t>
      </w:r>
      <w:proofErr w:type="spellStart"/>
      <w:r>
        <w:rPr>
          <w:rFonts w:eastAsia="Times New Roman"/>
          <w:spacing w:val="-11"/>
          <w:sz w:val="30"/>
          <w:szCs w:val="30"/>
        </w:rPr>
        <w:t>метапредметных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компетенций, определяется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12"/>
          <w:sz w:val="30"/>
          <w:szCs w:val="30"/>
        </w:rPr>
        <w:t>на</w:t>
      </w:r>
      <w:r w:rsidR="00CE14BB">
        <w:rPr>
          <w:rFonts w:ascii="Arial" w:eastAsia="Times New Roman" w:hAnsi="Arial" w:cs="Arial"/>
          <w:sz w:val="30"/>
          <w:szCs w:val="30"/>
        </w:rPr>
        <w:t xml:space="preserve"> </w:t>
      </w:r>
      <w:r>
        <w:rPr>
          <w:rFonts w:eastAsia="Times New Roman"/>
          <w:spacing w:val="-7"/>
          <w:sz w:val="30"/>
          <w:szCs w:val="30"/>
        </w:rPr>
        <w:t xml:space="preserve">основании     оценки    </w:t>
      </w:r>
      <w:r w:rsidR="00CE14BB">
        <w:rPr>
          <w:rFonts w:eastAsia="Times New Roman"/>
          <w:spacing w:val="-7"/>
          <w:sz w:val="30"/>
          <w:szCs w:val="30"/>
        </w:rPr>
        <w:t xml:space="preserve"> </w:t>
      </w:r>
      <w:r>
        <w:rPr>
          <w:rFonts w:eastAsia="Times New Roman"/>
          <w:spacing w:val="-7"/>
          <w:sz w:val="30"/>
          <w:szCs w:val="30"/>
        </w:rPr>
        <w:t>степени     выраженности     совокупности</w:t>
      </w:r>
    </w:p>
    <w:p w:rsidR="006726E4" w:rsidRDefault="006646E8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10"/>
          <w:sz w:val="30"/>
          <w:szCs w:val="30"/>
        </w:rPr>
        <w:t>обозначенных выше взаимосвязанных знаний и умений в составе каждой</w:t>
      </w:r>
    </w:p>
    <w:p w:rsidR="006726E4" w:rsidRDefault="006726E4">
      <w:pPr>
        <w:shd w:val="clear" w:color="auto" w:fill="FFFFFF"/>
        <w:spacing w:line="317" w:lineRule="exact"/>
        <w:ind w:left="10"/>
        <w:sectPr w:rsidR="006726E4">
          <w:pgSz w:w="11909" w:h="16834"/>
          <w:pgMar w:top="1440" w:right="821" w:bottom="360" w:left="1704" w:header="720" w:footer="720" w:gutter="0"/>
          <w:cols w:space="60"/>
          <w:noEndnote/>
        </w:sectPr>
      </w:pPr>
    </w:p>
    <w:p w:rsidR="006726E4" w:rsidRDefault="006646E8" w:rsidP="004C007E">
      <w:pPr>
        <w:shd w:val="clear" w:color="auto" w:fill="FFFFFF"/>
        <w:tabs>
          <w:tab w:val="left" w:pos="2635"/>
        </w:tabs>
        <w:spacing w:line="326" w:lineRule="exact"/>
        <w:jc w:val="both"/>
      </w:pPr>
      <w:r>
        <w:rPr>
          <w:rFonts w:eastAsia="Times New Roman"/>
          <w:spacing w:val="-3"/>
          <w:sz w:val="28"/>
          <w:szCs w:val="28"/>
        </w:rPr>
        <w:lastRenderedPageBreak/>
        <w:t>компетенции,</w:t>
      </w:r>
      <w:r w:rsidR="004C007E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полноты и 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стабильности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их проявления</w:t>
      </w:r>
      <w:r w:rsidR="004C007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в</w:t>
      </w:r>
      <w:r w:rsidR="004C007E">
        <w:t xml:space="preserve"> </w:t>
      </w:r>
      <w:r>
        <w:rPr>
          <w:rFonts w:eastAsia="Times New Roman"/>
          <w:spacing w:val="-1"/>
          <w:sz w:val="28"/>
          <w:szCs w:val="28"/>
        </w:rPr>
        <w:t>профессиональной деятельности учителя, где:</w:t>
      </w:r>
    </w:p>
    <w:p w:rsidR="006726E4" w:rsidRDefault="006646E8" w:rsidP="004C007E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ind w:right="53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  </w:t>
      </w:r>
      <w:r>
        <w:rPr>
          <w:rFonts w:eastAsia="Times New Roman"/>
          <w:sz w:val="28"/>
          <w:szCs w:val="28"/>
        </w:rPr>
        <w:t>балла - умение ярко выражено и проявляется в деятельности практически всегда и стабильно;</w:t>
      </w:r>
    </w:p>
    <w:p w:rsidR="006726E4" w:rsidRDefault="006646E8" w:rsidP="004C007E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>балла - умение выражено и проявляется в деятельности достаточно часто и полно;</w:t>
      </w:r>
    </w:p>
    <w:p w:rsidR="006726E4" w:rsidRDefault="006646E8" w:rsidP="004C007E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0" w:line="326" w:lineRule="exact"/>
        <w:ind w:right="53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   </w:t>
      </w:r>
      <w:r>
        <w:rPr>
          <w:rFonts w:eastAsia="Times New Roman"/>
          <w:sz w:val="28"/>
          <w:szCs w:val="28"/>
        </w:rPr>
        <w:t>балл   -   умение   как   таковое   не   выражено   и   проявляется   в деятельности редко и не полно;</w:t>
      </w:r>
    </w:p>
    <w:p w:rsidR="006726E4" w:rsidRDefault="006646E8" w:rsidP="004C007E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5" w:line="326" w:lineRule="exact"/>
        <w:jc w:val="both"/>
        <w:rPr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0 </w:t>
      </w:r>
      <w:r>
        <w:rPr>
          <w:rFonts w:eastAsia="Times New Roman"/>
          <w:spacing w:val="-1"/>
          <w:sz w:val="28"/>
          <w:szCs w:val="28"/>
        </w:rPr>
        <w:t>баллов - умение не проявляется, отсутствует.</w:t>
      </w:r>
    </w:p>
    <w:p w:rsidR="006726E4" w:rsidRDefault="006646E8" w:rsidP="004C007E">
      <w:pPr>
        <w:shd w:val="clear" w:color="auto" w:fill="FFFFFF"/>
        <w:tabs>
          <w:tab w:val="left" w:pos="730"/>
          <w:tab w:val="left" w:pos="2875"/>
        </w:tabs>
        <w:spacing w:line="326" w:lineRule="exact"/>
        <w:jc w:val="both"/>
      </w:pPr>
      <w:r>
        <w:rPr>
          <w:spacing w:val="-10"/>
          <w:sz w:val="28"/>
          <w:szCs w:val="28"/>
        </w:rPr>
        <w:t>3.6.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 каждой компетенции суммируются баллы и соотносятся </w:t>
      </w:r>
      <w:r w:rsidR="004C007E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pacing w:val="-3"/>
          <w:sz w:val="28"/>
          <w:szCs w:val="28"/>
        </w:rPr>
        <w:t>выделенными</w:t>
      </w:r>
      <w:r w:rsidR="004C007E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уровнями </w:t>
      </w:r>
      <w:proofErr w:type="spellStart"/>
      <w:r>
        <w:rPr>
          <w:rFonts w:eastAsia="Times New Roman"/>
          <w:sz w:val="28"/>
          <w:szCs w:val="28"/>
        </w:rPr>
        <w:t>сформированности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4C007E">
        <w:rPr>
          <w:rFonts w:eastAsia="Times New Roman"/>
          <w:sz w:val="28"/>
          <w:szCs w:val="28"/>
        </w:rPr>
        <w:t>метапредметных</w:t>
      </w:r>
      <w:proofErr w:type="spellEnd"/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компетенций в следующих числовых границах:</w:t>
      </w:r>
    </w:p>
    <w:p w:rsidR="006726E4" w:rsidRDefault="006646E8" w:rsidP="004C007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0" w:line="326" w:lineRule="exact"/>
        <w:ind w:right="4018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36 до 45 б. - оптимальный уровень; </w:t>
      </w: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от 25 до 35 б. - допустимый уровень; </w:t>
      </w: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от 15 до 24б. </w:t>
      </w:r>
      <w:proofErr w:type="gramStart"/>
      <w:r>
        <w:rPr>
          <w:rFonts w:eastAsia="Times New Roman"/>
          <w:sz w:val="28"/>
          <w:szCs w:val="28"/>
        </w:rPr>
        <w:t>-п</w:t>
      </w:r>
      <w:proofErr w:type="gramEnd"/>
      <w:r>
        <w:rPr>
          <w:rFonts w:eastAsia="Times New Roman"/>
          <w:sz w:val="28"/>
          <w:szCs w:val="28"/>
        </w:rPr>
        <w:t>ороговый уровень;</w:t>
      </w:r>
    </w:p>
    <w:p w:rsidR="006726E4" w:rsidRDefault="006646E8" w:rsidP="004C007E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4" w:line="326" w:lineRule="exact"/>
        <w:jc w:val="both"/>
        <w:rPr>
          <w:b/>
          <w:b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от 0 до 14 б. - критический уровень.</w:t>
      </w:r>
    </w:p>
    <w:p w:rsidR="006726E4" w:rsidRDefault="006646E8" w:rsidP="004C007E">
      <w:pPr>
        <w:shd w:val="clear" w:color="auto" w:fill="FFFFFF"/>
        <w:tabs>
          <w:tab w:val="left" w:pos="835"/>
        </w:tabs>
        <w:spacing w:line="326" w:lineRule="exact"/>
        <w:jc w:val="both"/>
      </w:pPr>
      <w:r>
        <w:rPr>
          <w:spacing w:val="-10"/>
          <w:sz w:val="28"/>
          <w:szCs w:val="28"/>
        </w:rPr>
        <w:t>3.7.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Оценивание уровня </w:t>
      </w:r>
      <w:proofErr w:type="spellStart"/>
      <w:r>
        <w:rPr>
          <w:rFonts w:eastAsia="Times New Roman"/>
          <w:sz w:val="28"/>
          <w:szCs w:val="28"/>
        </w:rPr>
        <w:t>сформированн</w:t>
      </w:r>
      <w:r w:rsidR="004C007E">
        <w:rPr>
          <w:rFonts w:eastAsia="Times New Roman"/>
          <w:sz w:val="28"/>
          <w:szCs w:val="28"/>
        </w:rPr>
        <w:t>ости</w:t>
      </w:r>
      <w:proofErr w:type="spellEnd"/>
      <w:r w:rsidR="004C007E">
        <w:rPr>
          <w:rFonts w:eastAsia="Times New Roman"/>
          <w:sz w:val="28"/>
          <w:szCs w:val="28"/>
        </w:rPr>
        <w:t xml:space="preserve"> </w:t>
      </w:r>
      <w:proofErr w:type="spellStart"/>
      <w:r w:rsidR="004C007E">
        <w:rPr>
          <w:rFonts w:eastAsia="Times New Roman"/>
          <w:sz w:val="28"/>
          <w:szCs w:val="28"/>
        </w:rPr>
        <w:t>метапредметных</w:t>
      </w:r>
      <w:proofErr w:type="spellEnd"/>
      <w:r w:rsidR="004C007E">
        <w:rPr>
          <w:rFonts w:eastAsia="Times New Roman"/>
          <w:sz w:val="28"/>
          <w:szCs w:val="28"/>
        </w:rPr>
        <w:t xml:space="preserve"> компетенций </w:t>
      </w:r>
      <w:r>
        <w:rPr>
          <w:rFonts w:eastAsia="Times New Roman"/>
          <w:sz w:val="28"/>
          <w:szCs w:val="28"/>
        </w:rPr>
        <w:t>начинается с заполнения педагогом оценочных</w:t>
      </w:r>
      <w:r w:rsidR="004C007E">
        <w:rPr>
          <w:rFonts w:eastAsia="Times New Roman"/>
          <w:sz w:val="28"/>
          <w:szCs w:val="28"/>
        </w:rPr>
        <w:t xml:space="preserve"> листов. Использование </w:t>
      </w:r>
      <w:r>
        <w:rPr>
          <w:rFonts w:eastAsia="Times New Roman"/>
          <w:sz w:val="28"/>
          <w:szCs w:val="28"/>
        </w:rPr>
        <w:t>оценочных листов позволяет актуализиров</w:t>
      </w:r>
      <w:r w:rsidR="004C007E">
        <w:rPr>
          <w:rFonts w:eastAsia="Times New Roman"/>
          <w:sz w:val="28"/>
          <w:szCs w:val="28"/>
        </w:rPr>
        <w:t xml:space="preserve">ать имеющиеся знания и умения в </w:t>
      </w:r>
      <w:r>
        <w:rPr>
          <w:rFonts w:eastAsia="Times New Roman"/>
          <w:sz w:val="28"/>
          <w:szCs w:val="28"/>
        </w:rPr>
        <w:t>рамках определенной компетенции, а т</w:t>
      </w:r>
      <w:r w:rsidR="004C007E">
        <w:rPr>
          <w:rFonts w:eastAsia="Times New Roman"/>
          <w:sz w:val="28"/>
          <w:szCs w:val="28"/>
        </w:rPr>
        <w:t xml:space="preserve">акже оказать помощь педагогам в </w:t>
      </w:r>
      <w:r>
        <w:rPr>
          <w:rFonts w:eastAsia="Times New Roman"/>
          <w:sz w:val="28"/>
          <w:szCs w:val="28"/>
        </w:rPr>
        <w:t>осознании своих профессиона</w:t>
      </w:r>
      <w:r w:rsidR="004C007E">
        <w:rPr>
          <w:rFonts w:eastAsia="Times New Roman"/>
          <w:sz w:val="28"/>
          <w:szCs w:val="28"/>
        </w:rPr>
        <w:t xml:space="preserve">льных дефицитов для определения </w:t>
      </w:r>
      <w:r>
        <w:rPr>
          <w:rFonts w:eastAsia="Times New Roman"/>
          <w:sz w:val="28"/>
          <w:szCs w:val="28"/>
        </w:rPr>
        <w:t>индивидуальных  задач  повышения  профессиональной компетентности.</w:t>
      </w:r>
    </w:p>
    <w:p w:rsidR="006726E4" w:rsidRDefault="004C007E" w:rsidP="004C007E">
      <w:pPr>
        <w:numPr>
          <w:ilvl w:val="0"/>
          <w:numId w:val="5"/>
        </w:numPr>
        <w:shd w:val="clear" w:color="auto" w:fill="FFFFFF"/>
        <w:tabs>
          <w:tab w:val="left" w:pos="494"/>
          <w:tab w:val="left" w:pos="2563"/>
        </w:tabs>
        <w:spacing w:line="317" w:lineRule="exact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Сводная информация по опросным листам педагогов</w:t>
      </w:r>
      <w:r w:rsidR="006646E8">
        <w:rPr>
          <w:rFonts w:eastAsia="Times New Roman"/>
          <w:sz w:val="28"/>
          <w:szCs w:val="28"/>
        </w:rPr>
        <w:t xml:space="preserve"> анализируется методическим объединением для планирования и корректировки </w:t>
      </w:r>
      <w:proofErr w:type="spellStart"/>
      <w:r w:rsidR="006646E8">
        <w:rPr>
          <w:rFonts w:eastAsia="Times New Roman"/>
          <w:spacing w:val="-3"/>
          <w:sz w:val="28"/>
          <w:szCs w:val="28"/>
        </w:rPr>
        <w:t>мероприятий</w:t>
      </w:r>
      <w:r w:rsidR="006646E8">
        <w:rPr>
          <w:rFonts w:eastAsia="Times New Roman"/>
          <w:sz w:val="28"/>
          <w:szCs w:val="28"/>
        </w:rPr>
        <w:t>по</w:t>
      </w:r>
      <w:proofErr w:type="spellEnd"/>
      <w:r w:rsidR="006646E8">
        <w:rPr>
          <w:rFonts w:eastAsia="Times New Roman"/>
          <w:sz w:val="28"/>
          <w:szCs w:val="28"/>
        </w:rPr>
        <w:t xml:space="preserve">    повышению профессиональной </w:t>
      </w:r>
      <w:r>
        <w:rPr>
          <w:rFonts w:eastAsia="Times New Roman"/>
          <w:sz w:val="28"/>
          <w:szCs w:val="28"/>
        </w:rPr>
        <w:t xml:space="preserve"> </w:t>
      </w:r>
      <w:r w:rsidR="006646E8">
        <w:rPr>
          <w:rFonts w:eastAsia="Times New Roman"/>
          <w:sz w:val="28"/>
          <w:szCs w:val="28"/>
        </w:rPr>
        <w:t>компетентности педагогов.</w:t>
      </w:r>
    </w:p>
    <w:p w:rsidR="006726E4" w:rsidRDefault="006646E8" w:rsidP="004C007E">
      <w:pPr>
        <w:numPr>
          <w:ilvl w:val="0"/>
          <w:numId w:val="5"/>
        </w:numPr>
        <w:shd w:val="clear" w:color="auto" w:fill="FFFFFF"/>
        <w:tabs>
          <w:tab w:val="left" w:pos="494"/>
          <w:tab w:val="left" w:pos="2554"/>
        </w:tabs>
        <w:spacing w:line="317" w:lineRule="exact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Опросные листы могут использоваться   педагогами   для   проведения </w:t>
      </w:r>
      <w:r>
        <w:rPr>
          <w:rFonts w:eastAsia="Times New Roman"/>
          <w:spacing w:val="-3"/>
          <w:sz w:val="28"/>
          <w:szCs w:val="28"/>
        </w:rPr>
        <w:t>самоанализа</w:t>
      </w:r>
      <w:r w:rsidR="004C007E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своей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профессиональной деятельности с целью дальнейшей               корректировки     индивидуального     Образовательного маршрута в </w:t>
      </w:r>
      <w:proofErr w:type="spellStart"/>
      <w:r>
        <w:rPr>
          <w:rFonts w:eastAsia="Times New Roman"/>
          <w:sz w:val="28"/>
          <w:szCs w:val="28"/>
        </w:rPr>
        <w:t>межаттестационный</w:t>
      </w:r>
      <w:proofErr w:type="spellEnd"/>
      <w:r>
        <w:rPr>
          <w:rFonts w:eastAsia="Times New Roman"/>
          <w:sz w:val="28"/>
          <w:szCs w:val="28"/>
        </w:rPr>
        <w:t xml:space="preserve"> период.</w:t>
      </w:r>
    </w:p>
    <w:p w:rsidR="006726E4" w:rsidRDefault="006646E8" w:rsidP="004C007E">
      <w:pPr>
        <w:shd w:val="clear" w:color="auto" w:fill="FFFFFF"/>
        <w:tabs>
          <w:tab w:val="left" w:pos="624"/>
        </w:tabs>
        <w:spacing w:line="317" w:lineRule="exact"/>
        <w:jc w:val="both"/>
      </w:pPr>
      <w:r>
        <w:rPr>
          <w:spacing w:val="-9"/>
          <w:sz w:val="28"/>
          <w:szCs w:val="28"/>
        </w:rPr>
        <w:t>3.10.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Результатом 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мониторинга 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профессиональных </w:t>
      </w:r>
      <w:r w:rsidR="004C007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потребностей </w:t>
      </w:r>
      <w:r w:rsidR="004C007E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дефицитов педагогов можно счита</w:t>
      </w:r>
      <w:r w:rsidR="004C007E">
        <w:rPr>
          <w:rFonts w:eastAsia="Times New Roman"/>
          <w:sz w:val="28"/>
          <w:szCs w:val="28"/>
        </w:rPr>
        <w:t xml:space="preserve">ть актуализацию необходимых для </w:t>
      </w:r>
      <w:r>
        <w:rPr>
          <w:rFonts w:eastAsia="Times New Roman"/>
          <w:sz w:val="28"/>
          <w:szCs w:val="28"/>
        </w:rPr>
        <w:t xml:space="preserve">непрерывного профессионального роста </w:t>
      </w:r>
      <w:r w:rsidR="004C007E">
        <w:rPr>
          <w:rFonts w:eastAsia="Times New Roman"/>
          <w:sz w:val="28"/>
          <w:szCs w:val="28"/>
        </w:rPr>
        <w:t xml:space="preserve">знаний и умений, определение на </w:t>
      </w:r>
      <w:r>
        <w:rPr>
          <w:rFonts w:eastAsia="Times New Roman"/>
          <w:sz w:val="28"/>
          <w:szCs w:val="28"/>
        </w:rPr>
        <w:t>данной основе перечня вариантов профессионального движения педагога.</w:t>
      </w:r>
    </w:p>
    <w:p w:rsidR="006726E4" w:rsidRDefault="006646E8" w:rsidP="004C007E">
      <w:pPr>
        <w:shd w:val="clear" w:color="auto" w:fill="FFFFFF"/>
        <w:spacing w:before="312" w:line="322" w:lineRule="exact"/>
        <w:ind w:left="5" w:right="1075"/>
        <w:jc w:val="both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Локальный акт действует до отмены его действия или замены </w:t>
      </w:r>
      <w:r>
        <w:rPr>
          <w:rFonts w:eastAsia="Times New Roman"/>
          <w:b/>
          <w:bCs/>
          <w:sz w:val="28"/>
          <w:szCs w:val="28"/>
        </w:rPr>
        <w:t>новым</w:t>
      </w:r>
    </w:p>
    <w:p w:rsidR="006726E4" w:rsidRDefault="006726E4">
      <w:pPr>
        <w:shd w:val="clear" w:color="auto" w:fill="FFFFFF"/>
        <w:spacing w:before="312" w:line="322" w:lineRule="exact"/>
        <w:ind w:left="5" w:right="1075"/>
        <w:sectPr w:rsidR="006726E4">
          <w:pgSz w:w="11909" w:h="16834"/>
          <w:pgMar w:top="1440" w:right="600" w:bottom="720" w:left="1488" w:header="720" w:footer="720" w:gutter="0"/>
          <w:cols w:space="60"/>
          <w:noEndnote/>
        </w:sectPr>
      </w:pPr>
    </w:p>
    <w:p w:rsidR="0094717C" w:rsidRPr="006646E8" w:rsidRDefault="006646E8">
      <w:pPr>
        <w:shd w:val="clear" w:color="auto" w:fill="FFFFFF"/>
        <w:spacing w:line="278" w:lineRule="exact"/>
        <w:ind w:left="5990"/>
        <w:jc w:val="right"/>
        <w:rPr>
          <w:rFonts w:eastAsia="Times New Roman"/>
          <w:spacing w:val="-2"/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lastRenderedPageBreak/>
        <w:t xml:space="preserve">Приложение 2 </w:t>
      </w:r>
    </w:p>
    <w:p w:rsidR="006726E4" w:rsidRPr="006646E8" w:rsidRDefault="006646E8">
      <w:pPr>
        <w:shd w:val="clear" w:color="auto" w:fill="FFFFFF"/>
        <w:spacing w:line="278" w:lineRule="exact"/>
        <w:ind w:left="5990"/>
        <w:jc w:val="right"/>
        <w:rPr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>к приказу от 1</w:t>
      </w:r>
      <w:r w:rsidR="0094717C" w:rsidRPr="006646E8">
        <w:rPr>
          <w:rFonts w:eastAsia="Times New Roman"/>
          <w:spacing w:val="-1"/>
          <w:sz w:val="28"/>
          <w:szCs w:val="28"/>
        </w:rPr>
        <w:t xml:space="preserve">1. 02.2023г. № </w:t>
      </w:r>
      <w:r w:rsidRPr="006646E8">
        <w:rPr>
          <w:rFonts w:eastAsia="Times New Roman"/>
          <w:spacing w:val="-1"/>
          <w:sz w:val="28"/>
          <w:szCs w:val="28"/>
        </w:rPr>
        <w:t>1</w:t>
      </w:r>
      <w:r w:rsidR="0094717C" w:rsidRPr="006646E8">
        <w:rPr>
          <w:rFonts w:eastAsia="Times New Roman"/>
          <w:spacing w:val="-1"/>
          <w:sz w:val="28"/>
          <w:szCs w:val="28"/>
        </w:rPr>
        <w:t>6</w:t>
      </w:r>
    </w:p>
    <w:p w:rsidR="006726E4" w:rsidRPr="006646E8" w:rsidRDefault="006646E8">
      <w:pPr>
        <w:shd w:val="clear" w:color="auto" w:fill="FFFFFF"/>
        <w:spacing w:before="595"/>
        <w:ind w:right="5"/>
        <w:jc w:val="center"/>
        <w:rPr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t>Анкета</w:t>
      </w:r>
    </w:p>
    <w:p w:rsidR="006726E4" w:rsidRPr="006646E8" w:rsidRDefault="006646E8">
      <w:pPr>
        <w:shd w:val="clear" w:color="auto" w:fill="FFFFFF"/>
        <w:spacing w:before="163" w:line="298" w:lineRule="exact"/>
        <w:ind w:left="1886" w:right="1906"/>
        <w:jc w:val="center"/>
        <w:rPr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t>для изучения профессиональных затруднений   педагогов в условиях введения и   реализации обновленных</w:t>
      </w:r>
    </w:p>
    <w:p w:rsidR="006726E4" w:rsidRPr="006646E8" w:rsidRDefault="006646E8">
      <w:pPr>
        <w:shd w:val="clear" w:color="auto" w:fill="FFFFFF"/>
        <w:spacing w:before="173"/>
        <w:ind w:left="48"/>
        <w:jc w:val="center"/>
        <w:rPr>
          <w:sz w:val="28"/>
          <w:szCs w:val="28"/>
        </w:rPr>
      </w:pPr>
      <w:r w:rsidRPr="006646E8">
        <w:rPr>
          <w:rFonts w:eastAsia="Times New Roman"/>
          <w:spacing w:val="-4"/>
          <w:sz w:val="28"/>
          <w:szCs w:val="28"/>
        </w:rPr>
        <w:t>ФГОС СОО</w:t>
      </w:r>
    </w:p>
    <w:p w:rsidR="006726E4" w:rsidRPr="006646E8" w:rsidRDefault="006646E8" w:rsidP="006646E8">
      <w:pPr>
        <w:numPr>
          <w:ilvl w:val="0"/>
          <w:numId w:val="6"/>
        </w:numPr>
        <w:shd w:val="clear" w:color="auto" w:fill="FFFFFF"/>
        <w:tabs>
          <w:tab w:val="left" w:pos="442"/>
        </w:tabs>
        <w:spacing w:before="610" w:line="264" w:lineRule="exact"/>
        <w:jc w:val="both"/>
        <w:rPr>
          <w:spacing w:val="-9"/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t xml:space="preserve">Какие положительные изменения произойдут в ОО с введением </w:t>
      </w:r>
      <w:proofErr w:type="gramStart"/>
      <w:r w:rsidRPr="006646E8">
        <w:rPr>
          <w:rFonts w:eastAsia="Times New Roman"/>
          <w:spacing w:val="-2"/>
          <w:sz w:val="28"/>
          <w:szCs w:val="28"/>
        </w:rPr>
        <w:t>обновленных</w:t>
      </w:r>
      <w:proofErr w:type="gramEnd"/>
      <w:r w:rsidRPr="006646E8">
        <w:rPr>
          <w:rFonts w:eastAsia="Times New Roman"/>
          <w:spacing w:val="-2"/>
          <w:sz w:val="28"/>
          <w:szCs w:val="28"/>
        </w:rPr>
        <w:t xml:space="preserve"> ФГОС СОО?</w:t>
      </w:r>
    </w:p>
    <w:p w:rsidR="006726E4" w:rsidRPr="006646E8" w:rsidRDefault="006646E8" w:rsidP="006646E8">
      <w:pPr>
        <w:numPr>
          <w:ilvl w:val="0"/>
          <w:numId w:val="6"/>
        </w:numPr>
        <w:shd w:val="clear" w:color="auto" w:fill="FFFFFF"/>
        <w:tabs>
          <w:tab w:val="left" w:pos="442"/>
        </w:tabs>
        <w:spacing w:before="5" w:line="264" w:lineRule="exact"/>
        <w:jc w:val="both"/>
        <w:rPr>
          <w:spacing w:val="-7"/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>Сформулируйте основные отличия обновленных ФГОС СОО</w:t>
      </w:r>
      <w:proofErr w:type="gramStart"/>
      <w:r w:rsidRPr="006646E8">
        <w:rPr>
          <w:rFonts w:eastAsia="Times New Roman"/>
          <w:spacing w:val="-1"/>
          <w:sz w:val="28"/>
          <w:szCs w:val="28"/>
        </w:rPr>
        <w:t xml:space="preserve"> .</w:t>
      </w:r>
      <w:proofErr w:type="gramEnd"/>
    </w:p>
    <w:p w:rsidR="006726E4" w:rsidRPr="006646E8" w:rsidRDefault="006646E8" w:rsidP="006646E8">
      <w:pPr>
        <w:numPr>
          <w:ilvl w:val="0"/>
          <w:numId w:val="6"/>
        </w:numPr>
        <w:shd w:val="clear" w:color="auto" w:fill="FFFFFF"/>
        <w:tabs>
          <w:tab w:val="left" w:pos="442"/>
        </w:tabs>
        <w:spacing w:line="264" w:lineRule="exact"/>
        <w:jc w:val="both"/>
        <w:rPr>
          <w:spacing w:val="-9"/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>Перечислите основные требования к рабочим программам по предметам.</w:t>
      </w:r>
    </w:p>
    <w:p w:rsidR="006726E4" w:rsidRPr="006646E8" w:rsidRDefault="006646E8" w:rsidP="006646E8">
      <w:pPr>
        <w:numPr>
          <w:ilvl w:val="0"/>
          <w:numId w:val="6"/>
        </w:numPr>
        <w:shd w:val="clear" w:color="auto" w:fill="FFFFFF"/>
        <w:tabs>
          <w:tab w:val="left" w:pos="442"/>
        </w:tabs>
        <w:spacing w:before="5" w:line="264" w:lineRule="exact"/>
        <w:ind w:right="461"/>
        <w:jc w:val="both"/>
        <w:rPr>
          <w:spacing w:val="-7"/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 xml:space="preserve">Как бы вы определили роль участников образовательного процесса при организации </w:t>
      </w:r>
      <w:r w:rsidRPr="006646E8">
        <w:rPr>
          <w:rFonts w:eastAsia="Times New Roman"/>
          <w:sz w:val="28"/>
          <w:szCs w:val="28"/>
        </w:rPr>
        <w:t xml:space="preserve">перехода </w:t>
      </w:r>
      <w:proofErr w:type="gramStart"/>
      <w:r w:rsidRPr="006646E8">
        <w:rPr>
          <w:rFonts w:eastAsia="Times New Roman"/>
          <w:sz w:val="28"/>
          <w:szCs w:val="28"/>
        </w:rPr>
        <w:t>на</w:t>
      </w:r>
      <w:proofErr w:type="gramEnd"/>
      <w:r w:rsidRPr="006646E8">
        <w:rPr>
          <w:rFonts w:eastAsia="Times New Roman"/>
          <w:sz w:val="28"/>
          <w:szCs w:val="28"/>
        </w:rPr>
        <w:t xml:space="preserve"> обновленные ФГОС СОО?</w:t>
      </w:r>
    </w:p>
    <w:p w:rsidR="006726E4" w:rsidRPr="006646E8" w:rsidRDefault="006646E8" w:rsidP="006646E8">
      <w:pPr>
        <w:numPr>
          <w:ilvl w:val="0"/>
          <w:numId w:val="6"/>
        </w:numPr>
        <w:shd w:val="clear" w:color="auto" w:fill="FFFFFF"/>
        <w:tabs>
          <w:tab w:val="left" w:pos="442"/>
        </w:tabs>
        <w:spacing w:before="5" w:line="250" w:lineRule="exact"/>
        <w:jc w:val="both"/>
        <w:rPr>
          <w:spacing w:val="-9"/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 xml:space="preserve">В </w:t>
      </w:r>
      <w:proofErr w:type="spellStart"/>
      <w:proofErr w:type="gramStart"/>
      <w:r w:rsidRPr="006646E8">
        <w:rPr>
          <w:rFonts w:eastAsia="Times New Roman"/>
          <w:spacing w:val="-1"/>
          <w:sz w:val="28"/>
          <w:szCs w:val="28"/>
        </w:rPr>
        <w:t>ч</w:t>
      </w:r>
      <w:proofErr w:type="gramEnd"/>
      <w:r w:rsidRPr="006646E8">
        <w:rPr>
          <w:rFonts w:eastAsia="Times New Roman"/>
          <w:spacing w:val="-1"/>
          <w:sz w:val="28"/>
          <w:szCs w:val="28"/>
        </w:rPr>
        <w:t>ѐм</w:t>
      </w:r>
      <w:proofErr w:type="spellEnd"/>
      <w:r w:rsidRPr="006646E8">
        <w:rPr>
          <w:rFonts w:eastAsia="Times New Roman"/>
          <w:spacing w:val="-1"/>
          <w:sz w:val="28"/>
          <w:szCs w:val="28"/>
        </w:rPr>
        <w:t xml:space="preserve"> состоит готовность педагогов к введению обновленных ФГОС СОО?</w:t>
      </w:r>
    </w:p>
    <w:p w:rsidR="006726E4" w:rsidRPr="006646E8" w:rsidRDefault="006726E4" w:rsidP="006646E8">
      <w:pPr>
        <w:jc w:val="both"/>
        <w:rPr>
          <w:sz w:val="28"/>
          <w:szCs w:val="28"/>
        </w:rPr>
      </w:pPr>
    </w:p>
    <w:p w:rsidR="006726E4" w:rsidRPr="006646E8" w:rsidRDefault="006646E8" w:rsidP="006646E8">
      <w:pPr>
        <w:numPr>
          <w:ilvl w:val="0"/>
          <w:numId w:val="7"/>
        </w:numPr>
        <w:shd w:val="clear" w:color="auto" w:fill="FFFFFF"/>
        <w:tabs>
          <w:tab w:val="left" w:pos="442"/>
        </w:tabs>
        <w:spacing w:line="250" w:lineRule="exact"/>
        <w:jc w:val="both"/>
        <w:rPr>
          <w:spacing w:val="-9"/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t xml:space="preserve">Какие педагогические затруднения, связанные с введением </w:t>
      </w:r>
      <w:proofErr w:type="gramStart"/>
      <w:r w:rsidRPr="006646E8">
        <w:rPr>
          <w:rFonts w:eastAsia="Times New Roman"/>
          <w:spacing w:val="-2"/>
          <w:sz w:val="28"/>
          <w:szCs w:val="28"/>
        </w:rPr>
        <w:t>обновленных</w:t>
      </w:r>
      <w:proofErr w:type="gramEnd"/>
      <w:r w:rsidRPr="006646E8">
        <w:rPr>
          <w:rFonts w:eastAsia="Times New Roman"/>
          <w:spacing w:val="-2"/>
          <w:sz w:val="28"/>
          <w:szCs w:val="28"/>
        </w:rPr>
        <w:t xml:space="preserve"> ФГОС СОО, вы </w:t>
      </w:r>
      <w:r w:rsidRPr="006646E8">
        <w:rPr>
          <w:rFonts w:eastAsia="Times New Roman"/>
          <w:sz w:val="28"/>
          <w:szCs w:val="28"/>
        </w:rPr>
        <w:t>испытываете?</w:t>
      </w:r>
    </w:p>
    <w:p w:rsidR="006726E4" w:rsidRPr="006646E8" w:rsidRDefault="006646E8" w:rsidP="006646E8">
      <w:pPr>
        <w:numPr>
          <w:ilvl w:val="0"/>
          <w:numId w:val="7"/>
        </w:numPr>
        <w:shd w:val="clear" w:color="auto" w:fill="FFFFFF"/>
        <w:tabs>
          <w:tab w:val="left" w:pos="442"/>
        </w:tabs>
        <w:spacing w:line="250" w:lineRule="exact"/>
        <w:jc w:val="both"/>
        <w:rPr>
          <w:spacing w:val="-9"/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>Какую помощь по преодолению педагогических затруднений вы хотели бы получить?</w:t>
      </w:r>
    </w:p>
    <w:p w:rsidR="006726E4" w:rsidRPr="006646E8" w:rsidRDefault="006646E8" w:rsidP="006646E8">
      <w:pPr>
        <w:shd w:val="clear" w:color="auto" w:fill="FFFFFF"/>
        <w:spacing w:line="250" w:lineRule="exact"/>
        <w:jc w:val="both"/>
        <w:rPr>
          <w:sz w:val="28"/>
          <w:szCs w:val="28"/>
        </w:rPr>
      </w:pPr>
      <w:r w:rsidRPr="006646E8">
        <w:rPr>
          <w:spacing w:val="-3"/>
          <w:sz w:val="28"/>
          <w:szCs w:val="28"/>
        </w:rPr>
        <w:t xml:space="preserve">8. </w:t>
      </w:r>
      <w:r w:rsidRPr="006646E8">
        <w:rPr>
          <w:rFonts w:eastAsia="Times New Roman"/>
          <w:spacing w:val="-3"/>
          <w:sz w:val="28"/>
          <w:szCs w:val="28"/>
        </w:rPr>
        <w:t xml:space="preserve">Считаете ли вы, что введение обновленных ФГОС СОО положительно скажется на развитии </w:t>
      </w:r>
      <w:r w:rsidRPr="006646E8">
        <w:rPr>
          <w:rFonts w:eastAsia="Times New Roman"/>
          <w:spacing w:val="-2"/>
          <w:sz w:val="28"/>
          <w:szCs w:val="28"/>
        </w:rPr>
        <w:t xml:space="preserve">кадровых,   материальных, финансовых ресурсов и на развитии и образовательных </w:t>
      </w:r>
      <w:r w:rsidRPr="006646E8">
        <w:rPr>
          <w:rFonts w:eastAsia="Times New Roman"/>
          <w:sz w:val="28"/>
          <w:szCs w:val="28"/>
        </w:rPr>
        <w:t>результатов обучающихся?</w:t>
      </w:r>
    </w:p>
    <w:p w:rsidR="006726E4" w:rsidRPr="006646E8" w:rsidRDefault="006646E8" w:rsidP="006646E8">
      <w:pPr>
        <w:shd w:val="clear" w:color="auto" w:fill="FFFFFF"/>
        <w:spacing w:before="250"/>
        <w:jc w:val="both"/>
        <w:rPr>
          <w:sz w:val="28"/>
          <w:szCs w:val="28"/>
        </w:rPr>
      </w:pPr>
      <w:r w:rsidRPr="006646E8">
        <w:rPr>
          <w:rFonts w:eastAsia="Times New Roman"/>
          <w:spacing w:val="-2"/>
          <w:sz w:val="28"/>
          <w:szCs w:val="28"/>
        </w:rPr>
        <w:t>Уважаемые коллеги! Оцените уровень своей готовности   к введению и реализации</w:t>
      </w:r>
    </w:p>
    <w:p w:rsidR="006726E4" w:rsidRPr="006646E8" w:rsidRDefault="006646E8">
      <w:pPr>
        <w:shd w:val="clear" w:color="auto" w:fill="FFFFFF"/>
        <w:spacing w:before="19"/>
        <w:ind w:right="10"/>
        <w:jc w:val="center"/>
        <w:rPr>
          <w:sz w:val="28"/>
          <w:szCs w:val="28"/>
        </w:rPr>
      </w:pPr>
      <w:r w:rsidRPr="006646E8">
        <w:rPr>
          <w:rFonts w:eastAsia="Times New Roman"/>
          <w:spacing w:val="-1"/>
          <w:sz w:val="28"/>
          <w:szCs w:val="28"/>
        </w:rPr>
        <w:t>обновленных ФГОС СОО.</w:t>
      </w:r>
    </w:p>
    <w:p w:rsidR="006726E4" w:rsidRDefault="006726E4">
      <w:pPr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39"/>
        <w:gridCol w:w="1104"/>
      </w:tblGrid>
      <w:tr w:rsidR="006726E4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4" w:lineRule="exact"/>
              <w:ind w:right="758"/>
            </w:pPr>
            <w:r>
              <w:rPr>
                <w:rFonts w:eastAsia="Times New Roman"/>
                <w:spacing w:val="-2"/>
                <w:sz w:val="22"/>
                <w:szCs w:val="22"/>
              </w:rPr>
              <w:t>Уровень владения информацией об изменениях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 xml:space="preserve"> ,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происходящих в системе </w:t>
            </w:r>
            <w:r>
              <w:rPr>
                <w:rFonts w:eastAsia="Times New Roman"/>
                <w:sz w:val="22"/>
                <w:szCs w:val="22"/>
              </w:rPr>
              <w:t>образования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Умению добывать информацию из разных источников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4" w:lineRule="exact"/>
              <w:ind w:right="581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Принимаю изменения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 xml:space="preserve"> ,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происходящие в системе образования( в том числе и </w:t>
            </w:r>
            <w:r>
              <w:rPr>
                <w:rFonts w:eastAsia="Times New Roman"/>
                <w:sz w:val="22"/>
                <w:szCs w:val="22"/>
              </w:rPr>
              <w:t>ФГОС)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Владею терминологией ФГОС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Знаю структуру Основной образовательной программы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Понимаю сущность системно-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деятельностного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подхода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4" w:lineRule="exact"/>
              <w:ind w:right="53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Могу объяснить разницу между личностными,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метапредметными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и предметными </w:t>
            </w:r>
            <w:r>
              <w:rPr>
                <w:rFonts w:eastAsia="Times New Roman"/>
                <w:sz w:val="22"/>
                <w:szCs w:val="22"/>
              </w:rPr>
              <w:t>результатами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Использую электронные дидактические материалы для подготовки к урокам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4" w:lineRule="exact"/>
              <w:ind w:right="115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Умею самостоятельно создавать рабочую программу в соответствии с </w:t>
            </w:r>
            <w:r>
              <w:rPr>
                <w:rFonts w:eastAsia="Times New Roman"/>
                <w:sz w:val="22"/>
                <w:szCs w:val="22"/>
              </w:rPr>
              <w:t>требованиями ФГОС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17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spacing w:val="-9"/>
                <w:sz w:val="24"/>
                <w:szCs w:val="24"/>
              </w:rPr>
              <w:lastRenderedPageBreak/>
              <w:t>10</w:t>
            </w:r>
          </w:p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  <w:p w:rsidR="006726E4" w:rsidRDefault="006646E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Умею разрабатывать уроки в соответствии с требованиями ФГОС и владею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технологиями: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игровой технологией;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технологией проблемного обучения;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технологией развивающего обучения;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кейс-технологией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;</w:t>
            </w:r>
          </w:p>
          <w:p w:rsidR="006726E4" w:rsidRDefault="006646E8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технологией развития критического мышления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74" w:lineRule="exact"/>
              <w:ind w:left="29" w:right="53"/>
            </w:pPr>
            <w:r>
              <w:rPr>
                <w:sz w:val="22"/>
                <w:szCs w:val="22"/>
              </w:rPr>
              <w:t>1 2 3 4 5 1 2 3 4 5 1 2 3 4 5 1 2 3 4 5 1 2 3 4 5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Владею приемами проектирования, конструирования, моделирования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Умею оценивать личностные,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метапредметные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>, предметные результаты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Введение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обновленных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ФГОС способствует моему профессиональному развитию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Введение </w:t>
            </w:r>
            <w:proofErr w:type="gramStart"/>
            <w:r>
              <w:rPr>
                <w:rFonts w:eastAsia="Times New Roman"/>
                <w:spacing w:val="-3"/>
                <w:sz w:val="22"/>
                <w:szCs w:val="22"/>
              </w:rPr>
              <w:t>обновленных</w:t>
            </w:r>
            <w:proofErr w:type="gram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ФГОС способствует повышению моей зарплаты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45" w:lineRule="exact"/>
              <w:ind w:right="451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 ходе изучения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обновленных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ФГОС повысился уровень моей компьютерной </w:t>
            </w:r>
            <w:r>
              <w:rPr>
                <w:rFonts w:eastAsia="Times New Roman"/>
                <w:sz w:val="22"/>
                <w:szCs w:val="22"/>
              </w:rPr>
              <w:t>грамотности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77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0" w:lineRule="exact"/>
              <w:ind w:right="114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Новое содержание и новые способы организации учебного процесса 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соответствии с требованиями ФГОС способствуют развитию детской </w:t>
            </w:r>
            <w:r>
              <w:rPr>
                <w:rFonts w:eastAsia="Times New Roman"/>
                <w:sz w:val="22"/>
                <w:szCs w:val="22"/>
              </w:rPr>
              <w:t>одаренности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9" w:lineRule="exact"/>
              <w:ind w:right="74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Введение ФГОС обеспечивает новые, более высокие результаты обучения </w:t>
            </w:r>
            <w:r>
              <w:rPr>
                <w:rFonts w:eastAsia="Times New Roman"/>
                <w:sz w:val="22"/>
                <w:szCs w:val="22"/>
              </w:rPr>
              <w:t>школьников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ФГОС способствует развитию положительных личностных каче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ств шк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ольников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spacing w:line="254" w:lineRule="exact"/>
              <w:ind w:right="56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 введением ФГОС значительно изменилась материально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-т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ехническая база </w:t>
            </w:r>
            <w:r>
              <w:rPr>
                <w:rFonts w:eastAsia="Times New Roman"/>
                <w:sz w:val="22"/>
                <w:szCs w:val="22"/>
              </w:rPr>
              <w:t>школы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Страшусь изменений, преобразований, нововведений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Боюсь что- либо менять в своей работе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30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Перемены ни к чему хорошему не приводят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  <w:tr w:rsidR="006726E4">
        <w:trPr>
          <w:trHeight w:hRule="exact" w:val="28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Удовлетворе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н(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а) результатами работы по освоению ФГОС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6E4" w:rsidRDefault="006646E8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1 2 3 4 5</w:t>
            </w:r>
          </w:p>
        </w:tc>
      </w:tr>
    </w:tbl>
    <w:p w:rsidR="006726E4" w:rsidRDefault="006726E4">
      <w:pPr>
        <w:sectPr w:rsidR="006726E4">
          <w:pgSz w:w="11909" w:h="16834"/>
          <w:pgMar w:top="1440" w:right="725" w:bottom="720" w:left="1603" w:header="720" w:footer="720" w:gutter="0"/>
          <w:cols w:space="60"/>
          <w:noEndnote/>
        </w:sectPr>
      </w:pPr>
    </w:p>
    <w:p w:rsidR="00CC7856" w:rsidRDefault="00CC7856">
      <w:pPr>
        <w:spacing w:line="1" w:lineRule="exact"/>
        <w:rPr>
          <w:sz w:val="2"/>
          <w:szCs w:val="2"/>
        </w:rPr>
      </w:pPr>
    </w:p>
    <w:sectPr w:rsidR="00CC7856">
      <w:pgSz w:w="11909" w:h="16834"/>
      <w:pgMar w:top="1440" w:right="10469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D0DF9E"/>
    <w:lvl w:ilvl="0">
      <w:numFmt w:val="bullet"/>
      <w:lvlText w:val="*"/>
      <w:lvlJc w:val="left"/>
    </w:lvl>
  </w:abstractNum>
  <w:abstractNum w:abstractNumId="1">
    <w:nsid w:val="24F87D78"/>
    <w:multiLevelType w:val="singleLevel"/>
    <w:tmpl w:val="5FFCAF10"/>
    <w:lvl w:ilvl="0">
      <w:start w:val="8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32AE6CFB"/>
    <w:multiLevelType w:val="singleLevel"/>
    <w:tmpl w:val="75F46E2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3D6452E9"/>
    <w:multiLevelType w:val="singleLevel"/>
    <w:tmpl w:val="71E4B672"/>
    <w:lvl w:ilvl="0">
      <w:start w:val="1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6F65442F"/>
    <w:multiLevelType w:val="singleLevel"/>
    <w:tmpl w:val="FEC4528E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6"/>
    <w:rsid w:val="001757F6"/>
    <w:rsid w:val="004C007E"/>
    <w:rsid w:val="005D1999"/>
    <w:rsid w:val="006229F8"/>
    <w:rsid w:val="006646E8"/>
    <w:rsid w:val="006726E4"/>
    <w:rsid w:val="0094717C"/>
    <w:rsid w:val="00A600EA"/>
    <w:rsid w:val="00AE05E2"/>
    <w:rsid w:val="00B55865"/>
    <w:rsid w:val="00B6668C"/>
    <w:rsid w:val="00CC7856"/>
    <w:rsid w:val="00CD4339"/>
    <w:rsid w:val="00CE14BB"/>
    <w:rsid w:val="00D0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C007E"/>
    <w:pPr>
      <w:spacing w:beforeAutospacing="1" w:after="0" w:afterAutospacing="1" w:line="240" w:lineRule="auto"/>
    </w:pPr>
    <w:rPr>
      <w:rFonts w:eastAsiaTheme="minorHAnsi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4C007E"/>
    <w:rPr>
      <w:rFonts w:eastAsiaTheme="minorHAnsi"/>
    </w:rPr>
  </w:style>
  <w:style w:type="table" w:customStyle="1" w:styleId="3">
    <w:name w:val="Сетка таблицы3"/>
    <w:basedOn w:val="a1"/>
    <w:next w:val="a5"/>
    <w:rsid w:val="004C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C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C007E"/>
    <w:pPr>
      <w:spacing w:beforeAutospacing="1" w:after="0" w:afterAutospacing="1" w:line="240" w:lineRule="auto"/>
    </w:pPr>
    <w:rPr>
      <w:rFonts w:eastAsiaTheme="minorHAnsi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4C007E"/>
    <w:rPr>
      <w:rFonts w:eastAsiaTheme="minorHAnsi"/>
    </w:rPr>
  </w:style>
  <w:style w:type="table" w:customStyle="1" w:styleId="3">
    <w:name w:val="Сетка таблицы3"/>
    <w:basedOn w:val="a1"/>
    <w:next w:val="a5"/>
    <w:rsid w:val="004C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C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2</cp:revision>
  <dcterms:created xsi:type="dcterms:W3CDTF">2023-05-09T19:13:00Z</dcterms:created>
  <dcterms:modified xsi:type="dcterms:W3CDTF">2023-05-09T19:13:00Z</dcterms:modified>
</cp:coreProperties>
</file>