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D87" w:rsidRPr="00DC6D87" w:rsidRDefault="00DC6D87" w:rsidP="00DC6D87">
      <w:pPr>
        <w:tabs>
          <w:tab w:val="left" w:pos="2719"/>
          <w:tab w:val="left" w:pos="6463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Выписка из ООП ООО МБОУ «СОШ № 4 с.Ножай-Юрт»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 (Организационный раздел п.3.1. ООП ООО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УЧЕБНЫЙ ПЛАН)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Пояснительная записка к учебному плану ООП основного общего образования МБОУ «СОШ № 4 с.Ножай-Юрт» Ножай-Юртовского муниципального района Чеченской  Республики  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>(не является частью учебного плана)</w:t>
      </w: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1.В соответствии с п. 33.1 </w:t>
      </w:r>
      <w:r w:rsidRPr="00DC6D8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  <w:t xml:space="preserve">федерального государственного образовательного стандарта основного общего образования (ФГОС ООО) и федеральными  образовательными программами основного общего образования (ФОП ООО)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план (далее – учебный план) ООП ООО</w:t>
      </w:r>
      <w:r w:rsidRPr="00DC6D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МБОУ «СОШ № 4 с.Ножай-Юрт»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обеспечивает реализацию требований ФГОС ООО и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определяет: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общий объем нагрузки и максимальный объем аудиторной нагрузки обучающихся, 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- состав и структуру обязательных предметных областей по классам (годам обучения);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перечень учебных предметов, учебных курсов, учебных модулей;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- учебную нагрузку в соответствии с требованиями к организации образовательной деятельности к учебной нагрузке при 5-дневной учебной неделе, предусмотренными Гигиеническими нормативами и Санитарно-эпидемиологическими требованиями.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план ООП ООО (п. 167.2 ФОП ООО):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- фиксирует максимальный объем учебной нагрузки обучающихся;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- определяет (регламентирует) перечень учебных предметов, курсов и время, отводимое на их освоение и организацию;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- распределяет учебные предметы, курсы, модули по классам и учебным годам.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Учебный план включает в себя обязательную часть и часть, формируемую участниками образовательных отношений, и составлен на 5-летний срок освоения. </w:t>
      </w:r>
    </w:p>
    <w:p w:rsidR="00DC6D87" w:rsidRPr="00DC6D87" w:rsidRDefault="00DC6D87" w:rsidP="00DC6D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C6D87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lastRenderedPageBreak/>
        <w:t>Обязательная часть</w:t>
      </w:r>
      <w:r w:rsidRPr="00DC6D8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 (п. 167.5.1 ФОП ООО).</w:t>
      </w:r>
    </w:p>
    <w:p w:rsidR="00DC6D87" w:rsidRPr="00DC6D87" w:rsidRDefault="00DC6D87" w:rsidP="00DC6D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C6D8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обязательную часть учебного плана в соответствии с п. 33.1 ФГОС ООО входят следующие обязательные для изучения предметные области и учебные предметы: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8"/>
        <w:gridCol w:w="6520"/>
      </w:tblGrid>
      <w:tr w:rsidR="00DC6D87" w:rsidRPr="00DC6D87" w:rsidTr="00DC6D8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Предметные области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Учебные предметы</w:t>
            </w:r>
          </w:p>
        </w:tc>
      </w:tr>
      <w:tr w:rsidR="00DC6D87" w:rsidRPr="00DC6D87" w:rsidTr="00DC6D8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Русский язык и литература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Русский язык,</w:t>
            </w:r>
          </w:p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Литература</w:t>
            </w:r>
          </w:p>
        </w:tc>
      </w:tr>
      <w:tr w:rsidR="00DC6D87" w:rsidRPr="00DC6D87" w:rsidTr="00DC6D8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Родной язык и родная литература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Родной язык и (или) государственный язык республики Российской Федерации,</w:t>
            </w:r>
          </w:p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Родная литература</w:t>
            </w:r>
          </w:p>
        </w:tc>
      </w:tr>
      <w:tr w:rsidR="00DC6D87" w:rsidRPr="00DC6D87" w:rsidTr="00DC6D8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Иностранные языки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Иностранный язык,</w:t>
            </w:r>
          </w:p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Второй иностранный язык</w:t>
            </w:r>
          </w:p>
        </w:tc>
      </w:tr>
      <w:tr w:rsidR="00DC6D87" w:rsidRPr="00DC6D87" w:rsidTr="00DC6D8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Математика и информатика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Математика,</w:t>
            </w:r>
          </w:p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Информатика</w:t>
            </w:r>
          </w:p>
        </w:tc>
      </w:tr>
      <w:tr w:rsidR="00DC6D87" w:rsidRPr="00DC6D87" w:rsidTr="00DC6D8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Общественно-научные предметы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История,</w:t>
            </w:r>
          </w:p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Обществознание,</w:t>
            </w:r>
          </w:p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География</w:t>
            </w:r>
          </w:p>
        </w:tc>
      </w:tr>
      <w:tr w:rsidR="00DC6D87" w:rsidRPr="00DC6D87" w:rsidTr="00DC6D8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Естественнонаучные предметы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Физика,</w:t>
            </w:r>
          </w:p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Химия,</w:t>
            </w:r>
          </w:p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Биология</w:t>
            </w:r>
          </w:p>
        </w:tc>
      </w:tr>
      <w:tr w:rsidR="00DC6D87" w:rsidRPr="00DC6D87" w:rsidTr="00DC6D8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ОДНКНР</w:t>
            </w:r>
          </w:p>
        </w:tc>
      </w:tr>
      <w:tr w:rsidR="00DC6D87" w:rsidRPr="00DC6D87" w:rsidTr="00DC6D8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Искусство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Изобразительное искусство, Музыка</w:t>
            </w:r>
          </w:p>
        </w:tc>
      </w:tr>
      <w:tr w:rsidR="00DC6D87" w:rsidRPr="00DC6D87" w:rsidTr="00DC6D8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Технология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Технология</w:t>
            </w:r>
          </w:p>
        </w:tc>
      </w:tr>
      <w:tr w:rsidR="00DC6D87" w:rsidRPr="00DC6D87" w:rsidTr="00DC6D8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Физическая культура и основы безопасности жизнедеятельности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Физическая культура,</w:t>
            </w:r>
          </w:p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C6D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Основы безопасности жизнедеятельности</w:t>
            </w:r>
          </w:p>
        </w:tc>
      </w:tr>
    </w:tbl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en-US"/>
        </w:rPr>
      </w:pP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Обязательный учебный предмет (п. 33.1 ФГОС ООО):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- «Математика» предметной области "Математика и информатика" включает в себя следующие учебные курсы: курс «Математика» в 5-6 классах, в 7-9 классах учебные курсы «Алгебра», «Геометрия», «Вероятность и статистика» (достижение обучающимися планируемых результатов освоения программы основного общего образования по учебному предмету "Математика" в рамках государственной итоговой аттестации включает результаты освоения рабочих программ учебных курсов "Алгебра", "Геометрия", "Вероятность и статистика").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- "История" предметной области "Общественно-научные предметы" включает в себя учебные курсы "История России" и "Всеобщая история".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- "Основы духовно-нравственной культуры народов России" вводится поэтапно, учебный предмет преподается с 5 по 9 класс, начиная с 2023/24 учебного года.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При реализации модуля "Введение в Новейшую историю России" в курсе "История России" количество часов на изучение учебного предмета "История" История России в 9 классе должно быть увеличено на 17 учебных часов (п. 167.13 ФОП ООО).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2.Учебный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 из числа государственных языков республик Российской Федерации, в том числе родного языка, на основе заявления родителей (законных представителей) несовершеннолетних обучающихся и при наличии возможностей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МБОУ «СОШ № 4 с.Ножай-Юрт»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(п. 33.1 ФГОС ООО и п. 167.14-167.16 ФОП ООО)</w:t>
      </w:r>
      <w:r w:rsidRPr="00DC6D87">
        <w:rPr>
          <w:rFonts w:ascii="Times New Roman" w:eastAsia="Times New Roman" w:hAnsi="Times New Roman" w:cs="Times New Roman"/>
          <w:vertAlign w:val="superscript"/>
        </w:rPr>
        <w:footnoteReference w:id="1"/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C6D87" w:rsidRPr="00DC6D87" w:rsidRDefault="00DC6D87" w:rsidP="00DC6D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В своих заявлениях родители (законные представители) несовершеннолетних обучающихся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МБОУ «СОШ № 4 с.Ножай-Юрт»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 новым учебным годом (в срок до 01 сентября нового учебного года) выбрали для изучения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предметов «Родной язык» и «Родная литература» - 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>язык из числа государственных языков республик Российской Федерации - чеченский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Часть учебного плана, формируемая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 (п. 167.5.2 ФОП ООО).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п. 25 ФГОС ООО часть ООП ООО, формируемая участниками образовательных отношений, обеспечивается «за счет включения в учебные планы учебных предметов, учебных курсов, учебных модулей по выбору обучающихся, родителей (законных представителей) несовершеннолетних обучающихся из перечня, предлагаемого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МБОУ «СОШ № 4 с.Ножай-Юрт».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Выбор для изучения ряда предметов, курсов части учебного плана, формируемой участниками образовательных отношений, осуществляется посредством сбора заявлений с родителей (законных представителей) несовершеннолетних обучающихся в срок до 01 сентября нового учебного года. 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п. 33.1 ФГОС ООО в целях обеспечения индивидуальных потребностей обучающихся часть учебного плана, формируемая участниками образовательных отношений из перечня, предполагает включение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предусматривающих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обеспечения индивидуальных потребностей обучающихся часть учебного плана, формируемая участниками образовательных отношений из перечня, предлагаемого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МБОУ «СОШ № 4 с.Ножай-Юрт»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включает учебные предметы, учебные курсы, учебные модули по выбору обучающихся, родителей (законных представителей) несовершеннолетних обучающихся (п. 33.1 ФГОС ООО). 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 учебного плана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МБОУ «СОШ № 4 с.Ножай-Юрт»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формируемая участниками образовательных отношений, обеспечивает реализацию индивидуальных потребностей обучающихся и соответствующего запроса родителей (законных представителей) несовершеннолетних обучающихся и предусматривает учебные курсы, обеспечивающие удовлетворение различных интересов обучающихся: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Общий объем аудиторной работы обучающихся за пять учебных лет не может составлять менее 5058 академических часов и более 5848 академических часов. 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МБОУ «СОШ № 4 с.Ножай-Юрт»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аудиторной работы обучающихся за пять учебных лет освоения ООП ООО при</w:t>
      </w:r>
      <w:r w:rsidRPr="00DC6D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5 дневной учебной неделе составляет 5338 часов. 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>(Каждая образовательная организация самостоятельно определяет режим работы (5-дневная или 6-дневная учебная неделя) с учетом законодательства Российской Федерации (п. 167.7 ФОП ООО).</w:t>
      </w:r>
    </w:p>
    <w:p w:rsidR="00DC6D87" w:rsidRPr="00DC6D87" w:rsidRDefault="00DC6D87" w:rsidP="00DC6D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Продолжительность учебного года</w:t>
      </w:r>
      <w:r w:rsidRPr="00DC6D87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в 5-9 классах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МБОУ «СОШ № 4 с.Ножай-Юрт»</w:t>
      </w:r>
      <w:r w:rsidRPr="00DC6D87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</w:t>
      </w:r>
      <w:r w:rsidRPr="00DC6D8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>34 недели</w:t>
      </w:r>
      <w:r w:rsidRPr="00DC6D8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. </w:t>
      </w:r>
      <w:r w:rsidRPr="00DC6D87">
        <w:rPr>
          <w:rFonts w:ascii="Times New Roman" w:eastAsia="Times New Roman" w:hAnsi="Times New Roman" w:cs="Arial"/>
          <w:color w:val="000000"/>
          <w:sz w:val="28"/>
          <w:szCs w:val="28"/>
        </w:rPr>
        <w:t>Продолжительность учебного занятия в основной школе составляет</w:t>
      </w:r>
      <w:r w:rsidRPr="00DC6D87">
        <w:rPr>
          <w:rFonts w:ascii="Times New Roman" w:eastAsia="Times New Roman" w:hAnsi="Times New Roman" w:cs="Arial"/>
          <w:sz w:val="28"/>
          <w:szCs w:val="28"/>
        </w:rPr>
        <w:t xml:space="preserve"> 40 </w:t>
      </w:r>
      <w:r w:rsidRPr="00DC6D87">
        <w:rPr>
          <w:rFonts w:ascii="Times New Roman" w:eastAsia="Times New Roman" w:hAnsi="Times New Roman" w:cs="Arial"/>
          <w:color w:val="000000"/>
          <w:sz w:val="28"/>
          <w:szCs w:val="28"/>
        </w:rPr>
        <w:t>минут. Для классов, в которых обучаются дети с ограниченными возможностями здоровья, - 40 минут. Занятия в 5-9-ых классах организованы в</w:t>
      </w:r>
      <w:r w:rsidRPr="00DC6D87">
        <w:rPr>
          <w:rFonts w:ascii="Times New Roman" w:eastAsia="Times New Roman" w:hAnsi="Times New Roman" w:cs="Arial"/>
          <w:sz w:val="28"/>
          <w:szCs w:val="28"/>
        </w:rPr>
        <w:t xml:space="preserve"> одну смену. Во </w:t>
      </w:r>
      <w:r w:rsidRPr="00DC6D87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время занятий проводится перерыв для двигательной активности не менее 2 минут. 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Суммарный объем домашнего задания по всем предметам для каждого класса не должен превышать продолжительности выполнения 2 часа - для 5 класса, 2,5 часа - для 6 - 8 классов, 3,5 часа - для 9 классов.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МБОУ «СОШ № 4 с.Ножай-Юрт»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координация и контроль объема домашнего задания учеников каждого класса по всем предметам в соответствии с санитарными нормами (п. 167.21 ФОП ООО).</w:t>
      </w: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пунктом 22 статьи 2 Федерального закона от 29.12.2012 N273-ФЗ "Об образовании в Российской Федерации" учебный план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 формы промежуточной аттестации обучающихся.</w:t>
      </w:r>
    </w:p>
    <w:p w:rsidR="00DC6D87" w:rsidRPr="00DC6D87" w:rsidRDefault="00DC6D87" w:rsidP="00DC6D8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Промежуточная аттестация проводится в соответствии с Положением 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о формах, периодичности и порядке текущего контроля и промежуточной аттестации обучающихся»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МБОУ «СОШ № 4 с.Ножай-Юрт»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сроки проведения промежуточной аттестации определяются календарным учебным графиком ООП ООО. </w:t>
      </w: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Формы промежуточной аттестации обучающихся </w:t>
      </w:r>
      <w:r w:rsidRPr="00DC6D87">
        <w:rPr>
          <w:rFonts w:ascii="Times New Roman" w:eastAsia="Times New Roman" w:hAnsi="Times New Roman" w:cs="Times New Roman"/>
          <w:i/>
          <w:sz w:val="28"/>
          <w:szCs w:val="28"/>
        </w:rPr>
        <w:t>по учебным предметам учебного плана, определены в</w:t>
      </w: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Положении о формах, периодичности и порядке текущего контроля успеваемости и промежуточной аттестации обучающихся по основным общеобразовательным программам </w:t>
      </w:r>
      <w:r w:rsidRPr="00DC6D87">
        <w:rPr>
          <w:rFonts w:ascii="Times New Roman" w:eastAsia="Times New Roman" w:hAnsi="Times New Roman" w:cs="Arial"/>
          <w:b/>
          <w:i/>
          <w:sz w:val="28"/>
          <w:szCs w:val="28"/>
        </w:rPr>
        <w:t xml:space="preserve">МБОУ «СОШ №4 С.Ножай-Юрт»и </w:t>
      </w: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DC6D87">
        <w:rPr>
          <w:rFonts w:ascii="Times New Roman" w:eastAsia="Times New Roman" w:hAnsi="Times New Roman" w:cs="Times New Roman"/>
          <w:i/>
          <w:sz w:val="28"/>
          <w:szCs w:val="28"/>
        </w:rPr>
        <w:t>приведены в приложении к учебному плану (Приложение 1).</w:t>
      </w: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3.Общие положения </w:t>
      </w:r>
    </w:p>
    <w:p w:rsidR="00DC6D87" w:rsidRPr="00DC6D87" w:rsidRDefault="00DC6D87" w:rsidP="00DC6D8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план МБОУ «СОШ № 4 с.Ножай-Юрт» Ножай-Юртовского муниципального района Чеченской  Республики – нормативный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формы промежуточной аттестации обучающихся. </w:t>
      </w:r>
    </w:p>
    <w:p w:rsidR="00DC6D87" w:rsidRPr="00DC6D87" w:rsidRDefault="00DC6D87" w:rsidP="00DC6D87">
      <w:pPr>
        <w:spacing w:before="100" w:beforeAutospacing="1" w:after="100" w:afterAutospacing="1" w:line="240" w:lineRule="auto"/>
        <w:rPr>
          <w:rFonts w:eastAsiaTheme="minorHAnsi"/>
          <w:b/>
          <w:sz w:val="28"/>
          <w:szCs w:val="28"/>
        </w:rPr>
      </w:pPr>
      <w:r w:rsidRPr="00DC6D87">
        <w:rPr>
          <w:rFonts w:eastAsiaTheme="minorHAnsi"/>
          <w:b/>
          <w:sz w:val="28"/>
          <w:szCs w:val="28"/>
        </w:rPr>
        <w:t>Учебный план разработан в соответствии с требованиями:</w:t>
      </w:r>
    </w:p>
    <w:p w:rsidR="00DC6D87" w:rsidRPr="00DC6D87" w:rsidRDefault="00DC6D87" w:rsidP="00DC6D87">
      <w:pPr>
        <w:spacing w:before="100" w:beforeAutospacing="1" w:after="100" w:afterAutospacing="1" w:line="240" w:lineRule="auto"/>
        <w:rPr>
          <w:rFonts w:eastAsiaTheme="minorHAnsi"/>
          <w:sz w:val="28"/>
          <w:szCs w:val="28"/>
        </w:rPr>
      </w:pPr>
      <w:r w:rsidRPr="00DC6D87">
        <w:rPr>
          <w:rFonts w:eastAsiaTheme="minorHAnsi"/>
          <w:sz w:val="28"/>
          <w:szCs w:val="28"/>
        </w:rPr>
        <w:t xml:space="preserve">- Федерального закона от 29.12.2012 №273-ФЗ «Об образовании в Российской Федерации»; </w:t>
      </w: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- Федеральных государственных образовательных стандартов основного общего образования (приказ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образования», зарегистрированный в Минюсте России 05.07.2021, регистрационный номер 64101); 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sz w:val="28"/>
          <w:szCs w:val="28"/>
        </w:rPr>
      </w:pPr>
      <w:r w:rsidRPr="00DC6D87">
        <w:rPr>
          <w:rFonts w:eastAsiaTheme="minorHAnsi"/>
          <w:sz w:val="28"/>
          <w:szCs w:val="28"/>
        </w:rPr>
        <w:t>-Приказ Минпросвещения России от 18.05.2023 N 370 "Об утверждении федеральной образовательной программы основного общего образования" (Зарегистрировано в Минюсте России 12.07.2023 N 74223)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sz w:val="28"/>
          <w:szCs w:val="28"/>
        </w:rPr>
      </w:pPr>
      <w:r w:rsidRPr="00DC6D87">
        <w:rPr>
          <w:rFonts w:eastAsiaTheme="minorHAnsi"/>
          <w:sz w:val="28"/>
          <w:szCs w:val="28"/>
        </w:rPr>
        <w:t>- Закона Российской Федерации от 25.10.1991 №1807-1 (в ред. от 12.03.2014 №1807-1) «О языках народов Российской Федерации»;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sz w:val="28"/>
          <w:szCs w:val="28"/>
        </w:rPr>
      </w:pPr>
      <w:r w:rsidRPr="00DC6D87">
        <w:rPr>
          <w:rFonts w:eastAsiaTheme="minorHAnsi"/>
          <w:sz w:val="28"/>
          <w:szCs w:val="28"/>
        </w:rPr>
        <w:t xml:space="preserve">- </w:t>
      </w:r>
      <w:r w:rsidRPr="00DC6D87">
        <w:rPr>
          <w:rFonts w:eastAsiaTheme="minorHAnsi"/>
          <w:bCs/>
          <w:color w:val="333333"/>
          <w:sz w:val="28"/>
          <w:szCs w:val="28"/>
          <w:shd w:val="clear" w:color="auto" w:fill="FFFFFF"/>
        </w:rPr>
        <w:t>Закон</w:t>
      </w:r>
      <w:r w:rsidRPr="00DC6D87">
        <w:rPr>
          <w:rFonts w:eastAsiaTheme="minorHAnsi"/>
          <w:color w:val="333333"/>
          <w:sz w:val="28"/>
          <w:szCs w:val="28"/>
          <w:shd w:val="clear" w:color="auto" w:fill="FFFFFF"/>
        </w:rPr>
        <w:t> </w:t>
      </w:r>
      <w:r w:rsidRPr="00DC6D87">
        <w:rPr>
          <w:rFonts w:eastAsiaTheme="minorHAnsi"/>
          <w:bCs/>
          <w:color w:val="333333"/>
          <w:sz w:val="28"/>
          <w:szCs w:val="28"/>
          <w:shd w:val="clear" w:color="auto" w:fill="FFFFFF"/>
        </w:rPr>
        <w:t>Чеченской</w:t>
      </w:r>
      <w:r w:rsidRPr="00DC6D87">
        <w:rPr>
          <w:rFonts w:eastAsiaTheme="minorHAnsi"/>
          <w:color w:val="333333"/>
          <w:sz w:val="28"/>
          <w:szCs w:val="28"/>
          <w:shd w:val="clear" w:color="auto" w:fill="FFFFFF"/>
        </w:rPr>
        <w:t> </w:t>
      </w:r>
      <w:r w:rsidRPr="00DC6D87">
        <w:rPr>
          <w:rFonts w:eastAsiaTheme="minorHAnsi"/>
          <w:bCs/>
          <w:color w:val="333333"/>
          <w:sz w:val="28"/>
          <w:szCs w:val="28"/>
          <w:shd w:val="clear" w:color="auto" w:fill="FFFFFF"/>
        </w:rPr>
        <w:t>Республики</w:t>
      </w:r>
      <w:r w:rsidRPr="00DC6D87">
        <w:rPr>
          <w:rFonts w:eastAsiaTheme="minorHAnsi"/>
          <w:color w:val="333333"/>
          <w:sz w:val="28"/>
          <w:szCs w:val="28"/>
          <w:shd w:val="clear" w:color="auto" w:fill="FFFFFF"/>
        </w:rPr>
        <w:t> от 30 октября 2014г. № 37-РЗ "</w:t>
      </w:r>
      <w:r w:rsidRPr="00DC6D87">
        <w:rPr>
          <w:rFonts w:eastAsiaTheme="minorHAnsi"/>
          <w:bCs/>
          <w:color w:val="333333"/>
          <w:sz w:val="28"/>
          <w:szCs w:val="28"/>
          <w:shd w:val="clear" w:color="auto" w:fill="FFFFFF"/>
        </w:rPr>
        <w:t>Об</w:t>
      </w:r>
      <w:r w:rsidRPr="00DC6D87">
        <w:rPr>
          <w:rFonts w:eastAsiaTheme="minorHAnsi"/>
          <w:color w:val="333333"/>
          <w:sz w:val="28"/>
          <w:szCs w:val="28"/>
          <w:shd w:val="clear" w:color="auto" w:fill="FFFFFF"/>
        </w:rPr>
        <w:t> </w:t>
      </w:r>
      <w:r w:rsidRPr="00DC6D87">
        <w:rPr>
          <w:rFonts w:eastAsiaTheme="minorHAnsi"/>
          <w:bCs/>
          <w:color w:val="333333"/>
          <w:sz w:val="28"/>
          <w:szCs w:val="28"/>
          <w:shd w:val="clear" w:color="auto" w:fill="FFFFFF"/>
        </w:rPr>
        <w:t>образовании</w:t>
      </w:r>
      <w:r w:rsidRPr="00DC6D87">
        <w:rPr>
          <w:rFonts w:eastAsiaTheme="minorHAnsi"/>
          <w:color w:val="333333"/>
          <w:sz w:val="28"/>
          <w:szCs w:val="28"/>
          <w:shd w:val="clear" w:color="auto" w:fill="FFFFFF"/>
        </w:rPr>
        <w:t> </w:t>
      </w:r>
      <w:r w:rsidRPr="00DC6D87">
        <w:rPr>
          <w:rFonts w:eastAsiaTheme="minorHAnsi"/>
          <w:bCs/>
          <w:color w:val="333333"/>
          <w:sz w:val="28"/>
          <w:szCs w:val="28"/>
          <w:shd w:val="clear" w:color="auto" w:fill="FFFFFF"/>
        </w:rPr>
        <w:t>в</w:t>
      </w:r>
      <w:r w:rsidRPr="00DC6D87">
        <w:rPr>
          <w:rFonts w:eastAsiaTheme="minorHAnsi"/>
          <w:color w:val="333333"/>
          <w:sz w:val="28"/>
          <w:szCs w:val="28"/>
          <w:shd w:val="clear" w:color="auto" w:fill="FFFFFF"/>
        </w:rPr>
        <w:t> </w:t>
      </w:r>
      <w:r w:rsidRPr="00DC6D87">
        <w:rPr>
          <w:rFonts w:eastAsiaTheme="minorHAnsi"/>
          <w:bCs/>
          <w:color w:val="333333"/>
          <w:sz w:val="28"/>
          <w:szCs w:val="28"/>
          <w:shd w:val="clear" w:color="auto" w:fill="FFFFFF"/>
        </w:rPr>
        <w:t>Чеченской</w:t>
      </w:r>
      <w:r w:rsidRPr="00DC6D87">
        <w:rPr>
          <w:rFonts w:eastAsiaTheme="minorHAnsi"/>
          <w:color w:val="333333"/>
          <w:sz w:val="28"/>
          <w:szCs w:val="28"/>
          <w:shd w:val="clear" w:color="auto" w:fill="FFFFFF"/>
        </w:rPr>
        <w:t> </w:t>
      </w:r>
      <w:r w:rsidRPr="00DC6D87">
        <w:rPr>
          <w:rFonts w:eastAsiaTheme="minorHAnsi"/>
          <w:bCs/>
          <w:color w:val="333333"/>
          <w:sz w:val="28"/>
          <w:szCs w:val="28"/>
          <w:shd w:val="clear" w:color="auto" w:fill="FFFFFF"/>
        </w:rPr>
        <w:t>Республике</w:t>
      </w:r>
      <w:r w:rsidRPr="00DC6D87">
        <w:rPr>
          <w:rFonts w:eastAsiaTheme="minorHAnsi"/>
          <w:color w:val="333333"/>
          <w:sz w:val="28"/>
          <w:szCs w:val="28"/>
          <w:shd w:val="clear" w:color="auto" w:fill="FFFFFF"/>
        </w:rPr>
        <w:t>" (с изменениями и дополнениями).</w:t>
      </w: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>-Закон Чеченской Республики от 25.04.2007 №16-РЗ  «О языках в Чеченской Республике»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sz w:val="28"/>
          <w:szCs w:val="28"/>
        </w:rPr>
      </w:pPr>
      <w:r w:rsidRPr="00DC6D87">
        <w:rPr>
          <w:rFonts w:eastAsiaTheme="minorHAnsi"/>
          <w:sz w:val="28"/>
          <w:szCs w:val="28"/>
        </w:rPr>
        <w:lastRenderedPageBreak/>
        <w:t xml:space="preserve">-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образования, утвержденным приказом Министерства 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sz w:val="28"/>
          <w:szCs w:val="28"/>
        </w:rPr>
      </w:pPr>
      <w:r w:rsidRPr="00DC6D87">
        <w:rPr>
          <w:rFonts w:eastAsiaTheme="minorHAnsi"/>
          <w:sz w:val="28"/>
          <w:szCs w:val="28"/>
        </w:rPr>
        <w:t>образования и науки Российской Федерации от 30.08.2013 №1015 с изменениями;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sz w:val="28"/>
          <w:szCs w:val="28"/>
        </w:rPr>
      </w:pPr>
      <w:r w:rsidRPr="00DC6D87">
        <w:rPr>
          <w:rFonts w:eastAsiaTheme="minorHAnsi"/>
          <w:sz w:val="28"/>
          <w:szCs w:val="28"/>
        </w:rPr>
        <w:t>- Приказа Минпросвещения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с изменениями и дополнениями;</w:t>
      </w:r>
    </w:p>
    <w:p w:rsidR="00DC6D87" w:rsidRPr="00DC6D87" w:rsidRDefault="00DC6D87" w:rsidP="00DC6D87">
      <w:pPr>
        <w:widowControl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Постановления Главного государственного санитарного врача Российской Федерации от 28 сентября 2020 г. № 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молодежи»».</w:t>
      </w:r>
    </w:p>
    <w:p w:rsidR="00DC6D87" w:rsidRPr="00DC6D87" w:rsidRDefault="00DC6D87" w:rsidP="00DC6D87">
      <w:pPr>
        <w:widowControl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Постановление Главного государственного санитарного врача Российской Федерации от 28 января 2021 г. № 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sz w:val="28"/>
          <w:szCs w:val="28"/>
        </w:rPr>
      </w:pPr>
      <w:r w:rsidRPr="00DC6D87">
        <w:rPr>
          <w:rFonts w:eastAsiaTheme="minorHAnsi"/>
          <w:sz w:val="28"/>
          <w:szCs w:val="28"/>
        </w:rPr>
        <w:t xml:space="preserve">- Основной образовательной программой основного общего образования МБОУ «СОШ № 4 с.Ножай-Юрт»  ,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>- Уставом МБОУ «СОШ № 4 с.Ножай-Юрт»  Ножай-Юртовского муниципального района Чеченской  Республики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план основной образовательной программы основного общего образования (далее — учебный план) обеспечивает реализацию требований ФГОС, определяет общие рамки отбора учебного материала, формирования перечня результатов образования и организации образовательной деятельности. Учебный план предусматривает пятилетний нормативный срок освоения образовательной программы основного общего образования. Продолжительность учебного года основного общего образования составляет 34 недели в 5-8-х классах и 33 недели- в 9-х классах. Соответственно, весь период обучения на уровне основного общего образования составляет 169 учебных 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недель. Образовательная недельная нагрузка равномерно распределена в течение учебной недели и соответствует требованиям санитарных норм СанПиН 1.2.3685-21.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Объем максимально допустимой образовательной нагрузки в течение дня в 5–6-х классах не превышает шести уроков, в 7–9-х классах – семи уроков. Количество часов, отведенных на освоение обучающимися учебных предметов, курсов, модулей из обязательной части и части, формируемой участниками образовательных отношений, в совокупности не превышает величину недельной образовательной нагрузки: </w:t>
      </w:r>
    </w:p>
    <w:p w:rsidR="00DC6D87" w:rsidRPr="00DC6D87" w:rsidRDefault="00DC6D87" w:rsidP="00DC6D87">
      <w:pPr>
        <w:tabs>
          <w:tab w:val="left" w:pos="0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в 5-х классах – 29 часов в неделю; </w:t>
      </w:r>
    </w:p>
    <w:p w:rsidR="00DC6D87" w:rsidRPr="00DC6D87" w:rsidRDefault="00DC6D87" w:rsidP="00DC6D87">
      <w:pPr>
        <w:tabs>
          <w:tab w:val="left" w:pos="0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6-х классах – 30 часов в неделю; </w:t>
      </w:r>
    </w:p>
    <w:p w:rsidR="00DC6D87" w:rsidRPr="00DC6D87" w:rsidRDefault="00DC6D87" w:rsidP="00DC6D87">
      <w:pPr>
        <w:tabs>
          <w:tab w:val="left" w:pos="0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7-х классах – 32 часа в неделю; </w:t>
      </w:r>
    </w:p>
    <w:p w:rsidR="00DC6D87" w:rsidRPr="00DC6D87" w:rsidRDefault="00DC6D87" w:rsidP="00DC6D87">
      <w:pPr>
        <w:tabs>
          <w:tab w:val="left" w:pos="0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8–9-х классах – 33 часа в неделю.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Общее количество часов учебных занятий за пять лет составляет 5305 часов. Учебный план состоит из двух частей — обязательной части и части, формируемой участниками образовательных отношений. </w:t>
      </w: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4.Обязательная часть учебного плана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(годам) обучения. Обязательная часть учебного плана включает в себя следующие предметные области: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>4.1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.«Русский язык и литература».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Включает в себя предметы: «Русский язык», «Литература».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«Русский язык» представлен в объеме 5 ч в неделю в 5, 6-х классах, 4 часа в неделю в 7-х, в 8-9-х классах в объеме 3 часа в неделю.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Учебный предмет «Литература» представлен в объеме 3 часа в неделю в 5-6-х классах, в 7-8-х классах по 2 часа в неделю, в 9-х классах- 3ч в неделю.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4.2«Родной язык и родная литература».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«Родной (чеченский) язык» -  как государственный язык Чеченской Республики представлен в объеме 3 часа в неделю в 5-9 классах. Учебный предмет «Родная (чеченская) литература» представлен в объеме 2 часов неделю в 5-9-х классах.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4.3 «Иностранные языки».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Включает в себя учебные предметы «Иностранный язык» (Английский). Учебный предмет «Иностранный язык» (Английский) представлен в объеме 2  часа в неделю в 5-7 классах, в 8-х классах- 2ч в неделю, в 9-х классах 1,5 час.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4.4. «Математика и информатика».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Включает в себя учебные предметы: «Математика», «Алгебра», «Геометрия», «Вероятность и статистика», «Информатика».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«Математика» представлен в объеме 6 часов в неделю в 5-6-х классах.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модуль «Алгебра» представлен в объеме 3 часов в неделю в 7-9-х классах.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модуль  «Геометрия» представлен в объеме 2 часа в неделю в 7–9-х классах.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модуль «Вероятность и статистика» представлен в объеме 1 час в неделю в 7–9-х классах.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«Информатика» представлен в объеме 1 час в неделю в 7–9-х классах.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4.5. «Общественно-научные предметы».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Включает в себя учебные предметы: «История», «Обществознание», «География».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>Учебный предмет «История» представлен в объеме 2 часа в неделю в 5–8-х классах, в 9-х классах- 2,5 ч за счет включения модуля «Новейшая история «- 0,5ч.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>Учебный предмет «Обществознание» представлен в объеме 1 час в неделю в 6–9-х классах. Учебный предмет «География» представлен в объеме 1 час в неделю в 5–6-х классах, 7-9 классах- по 2ч в неделю.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4.6. «Основы духовно-нравственной культуры народов России».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Включает в себя учебный предмет «Основы духовно – нравственной культуры народов России». Учебный предмет «Основы духовно – нравственной культуры народов России» представлен в объеме по 0,5 ч.  в неделю в 5-6-х классах;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4.7. «Естественно-научные предметы». Включает в себя учебные предметы: «Биология», «Физика», «Химия».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«Биология» представлен в объеме 1 час в неделю в 5–7-х классах, в 8- 9-х классах по 2 часа.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*Учебный предмет «Физика» представлен в объеме 2 часа в неделю в 7–9-х классах.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«Химия» представлен в объеме 2 часа в неделю в 8–9-х классах.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4.8. «Искусство».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Включает учебные предметы: «Музыка», «Изобразительное искусство».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«Музыка» представлен в объеме по 0,5 часа в неделю в 5- 8-х классах.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«Изобразительное искусство» представлен в объеме по 0,5 часа в неделю в 5- 7-х классах.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4.9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«Технология».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Включает в себя учебный предмет Труд (технология).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Труд (технология)» представлен в объеме 2 часа в неделю в 5–7-х классах., в 8-9-х классах- по 1ч.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4.10. «Физическая культура и Основы безопасности и защиты Родины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>Включает в себя учебные предметы: «Физическая культура» и «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Основы безопасности и защиты Родины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DC6D87" w:rsidRPr="00DC6D87" w:rsidRDefault="00DC6D87" w:rsidP="00DC6D87">
      <w:pPr>
        <w:tabs>
          <w:tab w:val="left" w:pos="2719"/>
          <w:tab w:val="left" w:pos="646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«Физическая культура» представлен в объеме 1,5  часа в неделю в 5-6, 8-х классах, в 7,9-х классах- 1ч </w:t>
      </w:r>
    </w:p>
    <w:p w:rsidR="00DC6D87" w:rsidRPr="00DC6D87" w:rsidRDefault="00DC6D87" w:rsidP="00DC6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*для удовлетворения биологической потребности в движении независимо от возраста обучающихся в рамках реализации ООП ООО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МБОУ «СОШ № 4 с.Ножай-Юрт»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качестве третьего часа физической культуры (двигательной активности) обучающимся за пределами учебного плана предоставляется возможность посещения курса внеурочной деятельности </w:t>
      </w:r>
      <w:r w:rsidRPr="00DC6D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«Спортивный клуб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«Ножай-Юрт</w:t>
      </w:r>
      <w:r w:rsidRPr="00DC6D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>Выбор данного учебного курса внеурочной деятельности «Спортивный клуб  «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Ножай-Юрт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>», содержание и результаты которого формируются на основе вариативного модуля рабочей программы учебного предмета «Физическая культура» (ФОП ООО) осуществляется посредством сбора заявлений с родителей (законных представителей) несовершеннолетних обучающихся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МБОУ «СОШ № 4 с.Ножай-Юрт» </w:t>
      </w:r>
      <w:r w:rsidRPr="00DC6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учитывает образовательные потребности и интересы обучающихся. </w:t>
      </w: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>Учебный предмет «Основы безопасности жизнедеятельности» представлен в объеме 1 час в неделю в 8-9-х классах.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DC6D87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>*Обоснование к компенсации 1ч ФИЗИКИ за счёт курса внеурочной деятельности с использованием оборудования ТОЧКИ РОСТА.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*Приведём данные Рособрнадзора в части, касающейся сдачи государственной итоговой аттестации обучающихся 9-х классов в 2023г по предмету ФИЗИКА.</w:t>
      </w: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Результаты  экзамена и количество баллов ОГЭ по физике 9 класс</w:t>
      </w: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Пример анализа результатов ОГЭ по физике:</w:t>
      </w: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3969"/>
        <w:gridCol w:w="4360"/>
      </w:tblGrid>
      <w:tr w:rsidR="00DC6D87" w:rsidRPr="00DC6D87" w:rsidTr="00DC6D8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Процент сдавших на высокие баллы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Наиболее слабые темы</w:t>
            </w:r>
          </w:p>
        </w:tc>
      </w:tr>
      <w:tr w:rsidR="00DC6D87" w:rsidRPr="00DC6D87" w:rsidTr="00DC6D8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2020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15%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Электричество, оптика</w:t>
            </w:r>
          </w:p>
        </w:tc>
      </w:tr>
      <w:tr w:rsidR="00DC6D87" w:rsidRPr="00DC6D87" w:rsidTr="00DC6D8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2021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20%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Механика, термодинамика</w:t>
            </w:r>
          </w:p>
        </w:tc>
      </w:tr>
      <w:tr w:rsidR="00DC6D87" w:rsidRPr="00DC6D87" w:rsidTr="00DC6D8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2022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12%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Электромагнетизм, ядерная физика</w:t>
            </w:r>
          </w:p>
        </w:tc>
      </w:tr>
    </w:tbl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Пример таблицы показывает, что каждый год средний балл ниже требуемого уровня, процент сдавших на высокие баллы невысок, а также выявлены слабые темы, которые требуют дополнительного внимания и усилий. Это позволяет принять меры по улучшению качества образования и повышению успеваемости учащихся. </w:t>
      </w: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Подробные результаты ОГЭ по физике в 2023г по регионам (выборочно)</w:t>
      </w: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Style w:val="13"/>
        <w:tblW w:w="9498" w:type="dxa"/>
        <w:tblInd w:w="108" w:type="dxa"/>
        <w:tblLook w:val="04A0" w:firstRow="1" w:lastRow="0" w:firstColumn="1" w:lastColumn="0" w:noHBand="0" w:noVBand="1"/>
      </w:tblPr>
      <w:tblGrid>
        <w:gridCol w:w="3890"/>
        <w:gridCol w:w="5608"/>
      </w:tblGrid>
      <w:tr w:rsidR="00DC6D87" w:rsidRPr="00DC6D87" w:rsidTr="00DC6D87">
        <w:trPr>
          <w:trHeight w:val="334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Регион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Средний балл</w:t>
            </w:r>
          </w:p>
        </w:tc>
      </w:tr>
      <w:tr w:rsidR="00DC6D87" w:rsidRPr="00DC6D87" w:rsidTr="00DC6D87">
        <w:trPr>
          <w:trHeight w:val="320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Москва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87,5</w:t>
            </w:r>
          </w:p>
        </w:tc>
      </w:tr>
      <w:tr w:rsidR="00DC6D87" w:rsidRPr="00DC6D87" w:rsidTr="00DC6D87">
        <w:trPr>
          <w:trHeight w:val="334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Санкт-Петербург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85,7</w:t>
            </w:r>
          </w:p>
        </w:tc>
      </w:tr>
      <w:tr w:rsidR="00DC6D87" w:rsidRPr="00DC6D87" w:rsidTr="00DC6D87">
        <w:trPr>
          <w:trHeight w:val="320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lastRenderedPageBreak/>
              <w:t>Новосибирск</w:t>
            </w: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ab/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83,9</w:t>
            </w:r>
          </w:p>
        </w:tc>
      </w:tr>
      <w:tr w:rsidR="00DC6D87" w:rsidRPr="00DC6D87" w:rsidTr="00DC6D87">
        <w:trPr>
          <w:trHeight w:val="334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Ингушетия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52,9</w:t>
            </w:r>
          </w:p>
        </w:tc>
      </w:tr>
      <w:tr w:rsidR="00DC6D87" w:rsidRPr="00DC6D87" w:rsidTr="00DC6D87">
        <w:trPr>
          <w:trHeight w:val="654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Карачаево-Черкесская Республика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52,7</w:t>
            </w:r>
          </w:p>
        </w:tc>
      </w:tr>
      <w:tr w:rsidR="00DC6D87" w:rsidRPr="00DC6D87" w:rsidTr="00DC6D87">
        <w:trPr>
          <w:trHeight w:val="334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Чеченская Республика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both"/>
              <w:rPr>
                <w:rFonts w:eastAsia="Times New Roman"/>
                <w:b/>
                <w:i/>
                <w:sz w:val="28"/>
                <w:szCs w:val="28"/>
              </w:rPr>
            </w:pPr>
            <w:r w:rsidRPr="00DC6D87">
              <w:rPr>
                <w:rFonts w:eastAsia="Times New Roman"/>
                <w:b/>
                <w:i/>
                <w:sz w:val="28"/>
                <w:szCs w:val="28"/>
              </w:rPr>
              <w:t>51,5</w:t>
            </w:r>
          </w:p>
        </w:tc>
      </w:tr>
    </w:tbl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Источник: https://investim.guru/news/oge-po-fizike-9-klass-2023-rezultaty-ekzamena-i-kolichestvo-ballov</w:t>
      </w:r>
    </w:p>
    <w:p w:rsidR="00DC6D87" w:rsidRPr="00DC6D87" w:rsidRDefault="00DC6D87" w:rsidP="00DC6D87">
      <w:pPr>
        <w:shd w:val="clear" w:color="auto" w:fill="FFFFFF"/>
        <w:spacing w:after="0" w:line="312" w:lineRule="auto"/>
        <w:ind w:firstLine="113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DC6D87" w:rsidRPr="00DC6D87" w:rsidRDefault="00DC6D87" w:rsidP="00DC6D87">
      <w:pPr>
        <w:shd w:val="clear" w:color="auto" w:fill="FFFFFF"/>
        <w:spacing w:after="0" w:line="312" w:lineRule="auto"/>
        <w:ind w:firstLine="113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Как видно из таблицы статистических данных, качество образования и профориентационные установки обучающихся выпускных 9-х классов нуждаются в срочной смене формата преподавания данного учебного предмета. За основу можно взять принципы Концепции развития технологического образования в системе общего образования Российской Федерации, в которой обозначено, что технологическое образование является составной частью общего образования, основным элементом профессиональной подготовки.  </w:t>
      </w: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>Поэтому сегодня одним из решений проблемы повышения интереса к изучению физики в школе является внеурочная работа. Важно вовлечь учащихся во внеурочные мероприятия, в исследовательские проекты, творческие задания, в ходе которых дети должны научиться осваивать новое, изобретать, уметь принимать решения, оказывать помощь друг другу,  выражать свои мысли.</w:t>
      </w:r>
    </w:p>
    <w:p w:rsidR="00DC6D87" w:rsidRPr="00DC6D87" w:rsidRDefault="00DC6D87" w:rsidP="00DC6D87">
      <w:pPr>
        <w:shd w:val="clear" w:color="auto" w:fill="FFFFFF"/>
        <w:spacing w:after="0" w:line="312" w:lineRule="auto"/>
        <w:ind w:firstLine="113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 России постоянно совершенствуется стандарт образования по физике, разрабатываются новые проемы и формы обучения. Происходящее сейчас обновление содержания основного курса физики привело к возникновению тенденции обновления содержания программ дополнительного образования и внеурочной </w:t>
      </w: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деятельности по физике, и в этом помогает активно используемое оборудование Центра «Точки роста», цифровые датчики ставят процесс исследования привычных процессов на новый научный уровень познания.</w:t>
      </w:r>
    </w:p>
    <w:p w:rsidR="00DC6D87" w:rsidRPr="00DC6D87" w:rsidRDefault="00DC6D87" w:rsidP="00DC6D87">
      <w:pPr>
        <w:shd w:val="clear" w:color="auto" w:fill="FFFFFF"/>
        <w:spacing w:after="0" w:line="312" w:lineRule="auto"/>
        <w:ind w:firstLine="113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Общефедеральный  проект Центры образования естественно-научной направленности «Точка роста» созданы с целью развития у обучающихся естественно-научной, математической, информационной грамотности, формирования критического и креативного мышления, совершенствования навыков естественно-научной направленности, а также для практической отработки учебного материала по учебным предметам «Физика», «Химия», «Биология».</w:t>
      </w:r>
    </w:p>
    <w:p w:rsidR="00DC6D87" w:rsidRPr="00DC6D87" w:rsidRDefault="00DC6D87" w:rsidP="00DC6D87">
      <w:pPr>
        <w:shd w:val="clear" w:color="auto" w:fill="FFFFFF"/>
        <w:spacing w:after="0" w:line="312" w:lineRule="auto"/>
        <w:ind w:firstLine="113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Цифровая лаборатория «Точки роста» кардинальным образом изменяет методику и содержание экспериментальной деятельности. Широкий спектр цифровых датчиков позволяет учащимся знакомиться с параметрами физического эксперимента не только на качественном, но и на количественном уровне. При этом измеряемые данные и результаты их обработки отображаются непосредственно на экране компьютера.</w:t>
      </w:r>
    </w:p>
    <w:p w:rsidR="00DC6D87" w:rsidRPr="00DC6D87" w:rsidRDefault="00DC6D87" w:rsidP="00DC6D87">
      <w:pPr>
        <w:shd w:val="clear" w:color="auto" w:fill="FFFFFF"/>
        <w:spacing w:after="0" w:line="312" w:lineRule="auto"/>
        <w:ind w:firstLine="113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Ученик при этом учится представлять информацию об исследовании в четырёх видах: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в вербальном: описывать эксперимент, создавать словесную модель эксперимента, фиксировать внимание на измеряемых физических величинах, терминологии;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в табличном: заполнять таблицы данных, лежащих в основе построения графиков (при этом у учащихся возникает первичное представление о масштабах величин);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в графическом: строить графики по табличным данным, что позволяет перейти к выдвижению гипотез о характере зависимости между физическими величинами (при этом учитель показывает преимущество в визуализации зависимостей между величинами, наглядность и многомерность);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в аналитическом (в виде математических уравнений): приводить математическое описание взаимосвязи физических величин, математическое обобщение полученных результатов.</w:t>
      </w:r>
    </w:p>
    <w:p w:rsidR="00DC6D87" w:rsidRPr="00DC6D87" w:rsidRDefault="00DC6D87" w:rsidP="00DC6D87">
      <w:pPr>
        <w:shd w:val="clear" w:color="auto" w:fill="FFFFFF"/>
        <w:spacing w:after="0" w:line="312" w:lineRule="auto"/>
        <w:ind w:firstLine="113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То, что раньше вызывало у ребенка отторжение – работа с графиком, построение больших таблиц, проведение расчетов погрешностей станет по большей части автоматизировано с помощью компьютерной программы.  Больше времени останется на проведение самих опытов, анализ их результатов, формируются исследовательские умений учащихся, выражающихся в следующих действиях: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определение проблемы;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постановка исследовательской задачи;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планирование решения задачи;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построение моделей;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выдвижение гипотез;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экспериментальная проверка гипотез;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анализ данных экспериментов или наблюдений;</w:t>
      </w:r>
    </w:p>
    <w:p w:rsidR="00DC6D87" w:rsidRPr="00DC6D87" w:rsidRDefault="00DC6D87" w:rsidP="00DC6D87">
      <w:pPr>
        <w:shd w:val="clear" w:color="auto" w:fill="FFFFFF"/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• формулирование выводов.</w:t>
      </w:r>
    </w:p>
    <w:p w:rsidR="00DC6D87" w:rsidRPr="00DC6D87" w:rsidRDefault="00DC6D87" w:rsidP="00DC6D87">
      <w:pPr>
        <w:shd w:val="clear" w:color="auto" w:fill="FFFFFF"/>
        <w:spacing w:after="0" w:line="312" w:lineRule="auto"/>
        <w:ind w:firstLine="113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Цифровое учебное оборудование позволяет учащимся ознакомиться с современными методами исследования, применяемыми в науке, а учителю — применять на практике современные педагогические технологии. Учащийся может почувствовать себя настоящим ученым, оценить возможности применения компьютерной техники в постановке и проведении опытов, выработать навыки творческого эксперимента.</w:t>
      </w:r>
    </w:p>
    <w:p w:rsidR="00DC6D87" w:rsidRPr="00DC6D87" w:rsidRDefault="00DC6D87" w:rsidP="00DC6D87">
      <w:pPr>
        <w:shd w:val="clear" w:color="auto" w:fill="FFFFFF"/>
        <w:spacing w:after="0" w:line="312" w:lineRule="auto"/>
        <w:ind w:firstLine="113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То, что ранее он воспринимал как «бесполезное и мертвое», станет «живым и активным». </w:t>
      </w:r>
    </w:p>
    <w:p w:rsidR="00DC6D87" w:rsidRPr="00DC6D87" w:rsidRDefault="00DC6D87" w:rsidP="00DC6D87">
      <w:pPr>
        <w:shd w:val="clear" w:color="auto" w:fill="FFFFFF"/>
        <w:spacing w:after="0" w:line="312" w:lineRule="auto"/>
        <w:ind w:firstLine="113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i/>
          <w:sz w:val="28"/>
          <w:szCs w:val="28"/>
        </w:rPr>
        <w:t>Общеобразовательной организации на этапе планирования необходимо качественно определить формы урочной и внеурочной работы и связать их в единую систему обучения. Как правило учитель не волен вносить изменения в основную программу по предмету, руководствуясь авторской программой и требованиями стандарта образования, а вот выбор внеурочной программы остается полностью за учителем.</w:t>
      </w: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ind w:righ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4.11.Проектная деятельность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 является составной частью образовательного процесса МБОУ  «СОШ№4 с.Ножай-Юрт»  и проходит в урочное и внеурочное время в течение учебного года. Для организации проектной деятельности использованы все формы организации образовательного процесса. Домашнее задание творческого характера также включает в себя элементы проектной деятельности. Ресурсом для развития проектной деятельности являются «Дни проектных задач» в 5-9 классах, программы и курсы внеурочной деятельности (в том числе и междисциплинарные), внеклассная и внешкольная деятельность. </w:t>
      </w:r>
    </w:p>
    <w:p w:rsidR="00DC6D87" w:rsidRPr="00DC6D87" w:rsidRDefault="00DC6D87" w:rsidP="00DC6D87">
      <w:pPr>
        <w:ind w:left="718" w:right="1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защите проекта: </w:t>
      </w:r>
    </w:p>
    <w:p w:rsidR="00DC6D87" w:rsidRPr="00DC6D87" w:rsidRDefault="00DC6D87" w:rsidP="00DC6D87">
      <w:pPr>
        <w:numPr>
          <w:ilvl w:val="0"/>
          <w:numId w:val="11"/>
        </w:numPr>
        <w:spacing w:after="13" w:line="304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защита осуществляется в процессе специально организованной деятельности комиссии МБОУ  «СОШ№4 с.Ножай-Юрт»  или на школьной научно-практической конференции (что предпочтительнее, так как имеется возможность публично представить результаты работы над проектами и продемонстрировать уровень овладения обучающимися отдельными элементами проектной деятельности). </w:t>
      </w:r>
    </w:p>
    <w:p w:rsidR="00DC6D87" w:rsidRPr="00DC6D87" w:rsidRDefault="00DC6D87" w:rsidP="00DC6D87">
      <w:pPr>
        <w:numPr>
          <w:ilvl w:val="0"/>
          <w:numId w:val="11"/>
        </w:numPr>
        <w:spacing w:after="13" w:line="304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результаты выполнения проекта оцениваются по итогам рассмотрения комиссией представленного продукта с печатным вариантом описания работы, презентации обучающегося и отзыва руководителя.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5. Часть учебного плана, формируемая участниками образовательных отношений </w:t>
      </w: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Часть учебного плана, формируемая участниками образовательных отношений, определяет время, отводимое на изучение учебных предметов, курсов, модулей по выбору обучающихся и родителей (законных представителей) несовершеннолетних обучающихся, в том числе предусматривающих углубленное изучение учебных предметов 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интересы. </w:t>
      </w: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5.1. Внеурочная деятельность</w:t>
      </w: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Часть учебного плана, формируемая участниками образовательных отношений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>, обеспечивает реализацию индивидуальных потребностей обучающихся, учитывает интересы их родителей (законных представителей) и строится в соответствии с возможностями информационно-образовательной среды образовательной организации. Содержание внеурочной деятельности, обозначенное в части, формируемой участниками образовательных отношений в рамках учебного плана, направлено на обеспечения индивидуальных интересов обучающихся основного  общего образования.</w:t>
      </w: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sz w:val="28"/>
          <w:szCs w:val="28"/>
        </w:rPr>
        <w:t xml:space="preserve">Блок части учебного плана, формируемой участниками образовательных отношений, представлен курсами: </w:t>
      </w:r>
    </w:p>
    <w:tbl>
      <w:tblPr>
        <w:tblW w:w="8325" w:type="dxa"/>
        <w:tblLayout w:type="fixed"/>
        <w:tblLook w:val="04A0" w:firstRow="1" w:lastRow="0" w:firstColumn="1" w:lastColumn="0" w:noHBand="0" w:noVBand="1"/>
      </w:tblPr>
      <w:tblGrid>
        <w:gridCol w:w="6483"/>
        <w:gridCol w:w="1842"/>
      </w:tblGrid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курса ВД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>Клуб «Говорение на английском языке»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Юнармия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Профориентационный минимум «Россия- мои горизонты»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Развитие ФГ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Театральный кружок «Ренессанс»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Cs w:val="24"/>
              </w:rPr>
              <w:t>Школьный спортивный клуб «Ножай-Юрт»</w:t>
            </w:r>
          </w:p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Разговоры о важном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12900"/>
        </w:tabs>
        <w:rPr>
          <w:rFonts w:ascii="Times New Roman" w:eastAsia="Times New Roman" w:hAnsi="Times New Roman" w:cs="Times New Roman"/>
          <w:b/>
        </w:rPr>
      </w:pPr>
      <w:r w:rsidRPr="00DC6D87">
        <w:rPr>
          <w:rFonts w:ascii="Times New Roman" w:eastAsia="Times New Roman" w:hAnsi="Times New Roman" w:cs="Times New Roman"/>
          <w:b/>
        </w:rPr>
        <w:tab/>
        <w:t>Приложение №1</w:t>
      </w: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</w:rPr>
      </w:pPr>
    </w:p>
    <w:p w:rsidR="00DC6D87" w:rsidRPr="00DC6D87" w:rsidRDefault="00DC6D87" w:rsidP="00DC6D87">
      <w:pPr>
        <w:tabs>
          <w:tab w:val="left" w:pos="6463"/>
          <w:tab w:val="left" w:pos="14601"/>
        </w:tabs>
        <w:rPr>
          <w:rFonts w:ascii="Times New Roman" w:eastAsia="Times New Roman" w:hAnsi="Times New Roman" w:cs="Times New Roman"/>
          <w:b/>
          <w:sz w:val="32"/>
          <w:szCs w:val="32"/>
        </w:rPr>
      </w:pPr>
      <w:r w:rsidRPr="00DC6D87">
        <w:rPr>
          <w:rFonts w:ascii="Times New Roman" w:eastAsia="Times New Roman" w:hAnsi="Times New Roman" w:cs="Times New Roman"/>
          <w:b/>
          <w:sz w:val="32"/>
          <w:szCs w:val="32"/>
        </w:rPr>
        <w:t xml:space="preserve">Формы промежуточной аттестации </w:t>
      </w:r>
    </w:p>
    <w:tbl>
      <w:tblPr>
        <w:tblStyle w:val="13"/>
        <w:tblW w:w="14722" w:type="dxa"/>
        <w:tblInd w:w="0" w:type="dxa"/>
        <w:tblLook w:val="04A0" w:firstRow="1" w:lastRow="0" w:firstColumn="1" w:lastColumn="0" w:noHBand="0" w:noVBand="1"/>
      </w:tblPr>
      <w:tblGrid>
        <w:gridCol w:w="877"/>
        <w:gridCol w:w="4037"/>
        <w:gridCol w:w="1830"/>
        <w:gridCol w:w="3989"/>
        <w:gridCol w:w="3989"/>
      </w:tblGrid>
      <w:tr w:rsidR="00DC6D87" w:rsidRPr="00DC6D87" w:rsidTr="00DC6D87">
        <w:trPr>
          <w:trHeight w:val="149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  <w:b/>
              </w:rPr>
              <w:t>№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  <w:b/>
              </w:rPr>
              <w:t>Предметы, курсы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  <w:b/>
              </w:rPr>
              <w:t>Классы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  <w:b/>
              </w:rPr>
              <w:t>Формы стартовой диагностики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  <w:b/>
              </w:rPr>
              <w:t>Формы промежуточной аттестации</w:t>
            </w:r>
          </w:p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  <w:b/>
              </w:rPr>
              <w:t>(годовой)</w:t>
            </w:r>
          </w:p>
        </w:tc>
      </w:tr>
      <w:tr w:rsidR="00DC6D87" w:rsidRPr="00DC6D87" w:rsidTr="00DC6D87">
        <w:trPr>
          <w:trHeight w:val="149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Русский язык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5–8-е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Диктант с грамматическим заданием.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Дифференцированный зачёт</w:t>
            </w:r>
          </w:p>
        </w:tc>
      </w:tr>
      <w:tr w:rsidR="00DC6D87" w:rsidRPr="00DC6D87" w:rsidTr="00DC6D87">
        <w:trPr>
          <w:trHeight w:val="8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Дифференцированный зачёт</w:t>
            </w:r>
          </w:p>
        </w:tc>
      </w:tr>
      <w:tr w:rsidR="00DC6D87" w:rsidRPr="00DC6D87" w:rsidTr="00DC6D87">
        <w:trPr>
          <w:trHeight w:val="994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</w:rPr>
            </w:pPr>
          </w:p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</w:rPr>
            </w:pPr>
          </w:p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</w:rPr>
            </w:pPr>
          </w:p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Литература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5–6-е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Задания на основе анализа текста, сочинение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7–8-е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работа, сочинение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Контрольная работа, сочинение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Допуском к ГИА является итоговое собеседование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</w:rPr>
            </w:pPr>
          </w:p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Родной (чеченский) язык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5–8-е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Дифференцированный зачёт</w:t>
            </w:r>
          </w:p>
        </w:tc>
      </w:tr>
      <w:tr w:rsidR="00DC6D87" w:rsidRPr="00DC6D87" w:rsidTr="00DC6D87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7-й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Диктант с грамматическим заданием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Дифференцированный зачёт</w:t>
            </w:r>
          </w:p>
        </w:tc>
      </w:tr>
      <w:tr w:rsidR="00DC6D87" w:rsidRPr="00DC6D87" w:rsidTr="00DC6D87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Дифференцированный зачёт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Родная (чеченская) литература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5–6-е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Сочинение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7-й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Творческий экзамен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38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Иностранный язык (английский)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5–9-е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Математика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5–6-е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Дифференцированный зачёт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Алгебра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7–9-е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Дифференцированный зачёт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Геометрия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7–9-е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Дифференцированный зачёт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Вероятность и статистика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7–9-е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  <w:b/>
              </w:rPr>
            </w:pPr>
            <w:r w:rsidRPr="00DC6D87">
              <w:rPr>
                <w:rFonts w:eastAsia="Times New Roman"/>
              </w:rPr>
              <w:t>Тест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Информатика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7–9-е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Индивидуальный проект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323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История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5–8-е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3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9-й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Индивидуальный проект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Обществознание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6–7-е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Тест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8–9-е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Реферат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2719"/>
                <w:tab w:val="left" w:pos="6463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География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5–9-е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659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Физика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7–9-е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работа, лабораторная работа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64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2719"/>
                <w:tab w:val="left" w:pos="6463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Химия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8–9-е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работа, лабораторная работа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2719"/>
                <w:tab w:val="left" w:pos="6463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Биология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5–7-е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2719"/>
                <w:tab w:val="left" w:pos="6463"/>
              </w:tabs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8–9-е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работа, групповой проект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Контрольная работа.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2719"/>
                <w:tab w:val="left" w:pos="6463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ОДНКНР 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5-й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Тест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Тест </w:t>
            </w:r>
          </w:p>
        </w:tc>
      </w:tr>
      <w:tr w:rsidR="00DC6D87" w:rsidRPr="00DC6D87" w:rsidTr="00DC6D87">
        <w:trPr>
          <w:trHeight w:val="659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2719"/>
                <w:tab w:val="left" w:pos="6463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Изобразительное искусство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5–7-е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Разработка предметов живописи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Творческий экзамен</w:t>
            </w:r>
          </w:p>
        </w:tc>
      </w:tr>
      <w:tr w:rsidR="00DC6D87" w:rsidRPr="00DC6D87" w:rsidTr="00DC6D87">
        <w:trPr>
          <w:trHeight w:val="659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Музыка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5–8-е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Тест, индивидуальный проект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Творческий экзамен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Технология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5–7-е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Разработка изделий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Творческий экзамен</w:t>
            </w:r>
          </w:p>
        </w:tc>
      </w:tr>
      <w:tr w:rsidR="00DC6D87" w:rsidRPr="00DC6D87" w:rsidTr="00DC6D87">
        <w:trPr>
          <w:trHeight w:val="33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2719"/>
                <w:tab w:val="left" w:pos="6463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Физическая культура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5–9-е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Сдача нормативов, тест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Сдача нормативов, тест</w:t>
            </w:r>
          </w:p>
        </w:tc>
      </w:tr>
      <w:tr w:rsidR="00DC6D87" w:rsidRPr="00DC6D87" w:rsidTr="00DC6D87">
        <w:trPr>
          <w:trHeight w:val="671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numPr>
                <w:ilvl w:val="0"/>
                <w:numId w:val="12"/>
              </w:numPr>
              <w:tabs>
                <w:tab w:val="left" w:pos="6463"/>
                <w:tab w:val="left" w:pos="14601"/>
              </w:tabs>
              <w:spacing w:after="11"/>
              <w:ind w:right="4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tabs>
                <w:tab w:val="left" w:pos="2719"/>
                <w:tab w:val="left" w:pos="6463"/>
              </w:tabs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 xml:space="preserve">Основы безопасности жизнедеятельности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8–9-е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jc w:val="center"/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Тест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rPr>
                <w:rFonts w:eastAsia="Times New Roman"/>
              </w:rPr>
            </w:pPr>
            <w:r w:rsidRPr="00DC6D87">
              <w:rPr>
                <w:rFonts w:eastAsia="Times New Roman"/>
              </w:rPr>
              <w:t>Тест</w:t>
            </w:r>
          </w:p>
        </w:tc>
      </w:tr>
    </w:tbl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</w:p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6487"/>
        <w:gridCol w:w="4253"/>
      </w:tblGrid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курса ВД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tabs>
                <w:tab w:val="left" w:pos="6463"/>
                <w:tab w:val="left" w:pos="14601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6D87">
              <w:rPr>
                <w:rFonts w:ascii="Times New Roman" w:eastAsia="Times New Roman" w:hAnsi="Times New Roman" w:cs="Times New Roman"/>
                <w:b/>
              </w:rPr>
              <w:t>Формы промежуточной аттестации</w:t>
            </w:r>
          </w:p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</w:rPr>
              <w:t>(годовой)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Клуб «Говорение на английском языке»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Юнармия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Профориентационный минимум «Россия- мои горизонты»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Развитие ФГ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Театральный кружок «Ренессанс»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Cs w:val="24"/>
              </w:rPr>
              <w:t>Школьный спортивный клуб «Ножай-юрт»</w:t>
            </w:r>
          </w:p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DC6D87" w:rsidRPr="00DC6D87" w:rsidTr="00DC6D87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Разговоры о важном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</w:tbl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</w:p>
    <w:p w:rsidR="00DC6D87" w:rsidRPr="00DC6D87" w:rsidRDefault="00DC6D87" w:rsidP="00DC6D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</w:p>
    <w:p w:rsidR="00DC6D87" w:rsidRPr="00DC6D87" w:rsidRDefault="00DC6D87" w:rsidP="00DC6D87">
      <w:pPr>
        <w:ind w:righ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center"/>
        <w:rPr>
          <w:rFonts w:eastAsiaTheme="minorHAnsi"/>
          <w:b/>
          <w:sz w:val="28"/>
          <w:szCs w:val="28"/>
        </w:rPr>
      </w:pPr>
      <w:r w:rsidRPr="00DC6D87">
        <w:rPr>
          <w:rFonts w:eastAsiaTheme="minorHAnsi"/>
          <w:b/>
          <w:sz w:val="28"/>
          <w:szCs w:val="28"/>
        </w:rPr>
        <w:t xml:space="preserve">Учебный план </w:t>
      </w:r>
    </w:p>
    <w:p w:rsidR="00DC6D87" w:rsidRPr="00DC6D87" w:rsidRDefault="00DC6D87" w:rsidP="00DC6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6D8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IX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классов для 5-дневной учебной недели с изучением родного языка или обучением на родном языке (составлен на основе ФУП основного общего образования для 5-дневной учебной недели с изучением родного языка) Вариант 4</w:t>
      </w:r>
    </w:p>
    <w:p w:rsidR="00DC6D87" w:rsidRPr="00DC6D87" w:rsidRDefault="00DC6D87" w:rsidP="00DC6D8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565" w:type="dxa"/>
        <w:tblLayout w:type="fixed"/>
        <w:tblLook w:val="04A0" w:firstRow="1" w:lastRow="0" w:firstColumn="1" w:lastColumn="0" w:noHBand="0" w:noVBand="1"/>
      </w:tblPr>
      <w:tblGrid>
        <w:gridCol w:w="778"/>
        <w:gridCol w:w="1014"/>
        <w:gridCol w:w="729"/>
        <w:gridCol w:w="1432"/>
        <w:gridCol w:w="838"/>
        <w:gridCol w:w="12"/>
        <w:gridCol w:w="826"/>
        <w:gridCol w:w="900"/>
        <w:gridCol w:w="18"/>
        <w:gridCol w:w="138"/>
        <w:gridCol w:w="781"/>
        <w:gridCol w:w="838"/>
        <w:gridCol w:w="11"/>
        <w:gridCol w:w="827"/>
        <w:gridCol w:w="897"/>
        <w:gridCol w:w="8"/>
        <w:gridCol w:w="76"/>
        <w:gridCol w:w="813"/>
        <w:gridCol w:w="982"/>
        <w:gridCol w:w="208"/>
        <w:gridCol w:w="774"/>
        <w:gridCol w:w="788"/>
        <w:gridCol w:w="877"/>
      </w:tblGrid>
      <w:tr w:rsidR="00DC6D87" w:rsidRPr="00DC6D87" w:rsidTr="00DC6D87">
        <w:trPr>
          <w:trHeight w:val="300"/>
        </w:trPr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Предметные области</w:t>
            </w:r>
          </w:p>
        </w:tc>
        <w:tc>
          <w:tcPr>
            <w:tcW w:w="21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Учебные предметы, </w:t>
            </w:r>
          </w:p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курсы</w:t>
            </w:r>
          </w:p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Классы </w:t>
            </w:r>
          </w:p>
        </w:tc>
        <w:tc>
          <w:tcPr>
            <w:tcW w:w="894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 часов в неделю</w:t>
            </w: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C6D87" w:rsidRPr="00DC6D87" w:rsidTr="00DC6D87">
        <w:trPr>
          <w:trHeight w:val="61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 кл  </w:t>
            </w: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34н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6 кл   </w:t>
            </w: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34н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7 кл    </w:t>
            </w: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 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34н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8 кл     </w:t>
            </w: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 кл      </w:t>
            </w: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 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Всего, часов</w:t>
            </w:r>
          </w:p>
        </w:tc>
      </w:tr>
      <w:tr w:rsidR="00DC6D87" w:rsidRPr="00DC6D87" w:rsidTr="00DC6D87">
        <w:trPr>
          <w:trHeight w:val="300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ОБЯЗАТЕЛЬНАЯ ЧАСТЬ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во час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ФПА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Кол-во 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час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ФП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Кол-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во час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ФПА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во час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ФПА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Кол-во 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час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ФП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C6D87" w:rsidRPr="00DC6D87" w:rsidTr="00DC6D87">
        <w:trPr>
          <w:trHeight w:val="315"/>
        </w:trPr>
        <w:tc>
          <w:tcPr>
            <w:tcW w:w="1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Русский язык и литература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680</w:t>
            </w:r>
          </w:p>
        </w:tc>
      </w:tr>
      <w:tr w:rsidR="00DC6D87" w:rsidRPr="00DC6D87" w:rsidTr="00DC6D87">
        <w:trPr>
          <w:trHeight w:val="315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42</w:t>
            </w:r>
          </w:p>
        </w:tc>
      </w:tr>
      <w:tr w:rsidR="00DC6D87" w:rsidRPr="00DC6D87" w:rsidTr="00DC6D87">
        <w:trPr>
          <w:trHeight w:val="803"/>
        </w:trPr>
        <w:tc>
          <w:tcPr>
            <w:tcW w:w="1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Родной язык и литература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Родной (чеченский) язык 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442</w:t>
            </w:r>
          </w:p>
        </w:tc>
      </w:tr>
      <w:tr w:rsidR="00DC6D87" w:rsidRPr="00DC6D87" w:rsidTr="00DC6D87">
        <w:trPr>
          <w:trHeight w:val="315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Родная (чеченская)   литература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340</w:t>
            </w:r>
          </w:p>
        </w:tc>
      </w:tr>
      <w:tr w:rsidR="00DC6D87" w:rsidRPr="00DC6D87" w:rsidTr="00DC6D87">
        <w:trPr>
          <w:trHeight w:val="552"/>
        </w:trPr>
        <w:tc>
          <w:tcPr>
            <w:tcW w:w="1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Иностранные языки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Иностранный (английский) язык 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1,5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9,5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323</w:t>
            </w:r>
          </w:p>
        </w:tc>
      </w:tr>
      <w:tr w:rsidR="00DC6D87" w:rsidRPr="00DC6D87" w:rsidTr="00DC6D87">
        <w:trPr>
          <w:trHeight w:val="315"/>
        </w:trPr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340</w:t>
            </w:r>
          </w:p>
        </w:tc>
      </w:tr>
      <w:tr w:rsidR="00DC6D87" w:rsidRPr="00DC6D87" w:rsidTr="00DC6D87">
        <w:trPr>
          <w:trHeight w:val="31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</w:tr>
      <w:tr w:rsidR="00DC6D87" w:rsidRPr="00DC6D87" w:rsidTr="00DC6D87">
        <w:trPr>
          <w:trHeight w:val="31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Геометрия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DC6D87" w:rsidRPr="00DC6D87" w:rsidTr="00DC6D87">
        <w:trPr>
          <w:trHeight w:val="6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DC6D87" w:rsidRPr="00DC6D87" w:rsidTr="00DC6D87">
        <w:trPr>
          <w:trHeight w:val="31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Информатика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DC6D87" w:rsidRPr="00DC6D87" w:rsidTr="00DC6D87">
        <w:trPr>
          <w:trHeight w:val="314"/>
        </w:trPr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DC6D87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357</w:t>
            </w:r>
          </w:p>
        </w:tc>
      </w:tr>
      <w:tr w:rsidR="00DC6D87" w:rsidRPr="00DC6D87" w:rsidTr="00DC6D87">
        <w:trPr>
          <w:trHeight w:val="31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Обществознание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</w:tr>
      <w:tr w:rsidR="00DC6D87" w:rsidRPr="00DC6D87" w:rsidTr="00DC6D87">
        <w:trPr>
          <w:trHeight w:val="31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География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72</w:t>
            </w:r>
          </w:p>
        </w:tc>
      </w:tr>
      <w:tr w:rsidR="00DC6D87" w:rsidRPr="00DC6D87" w:rsidTr="00DC6D87">
        <w:trPr>
          <w:trHeight w:val="315"/>
        </w:trPr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Естественно-научные дисциплины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204</w:t>
            </w:r>
          </w:p>
        </w:tc>
      </w:tr>
      <w:tr w:rsidR="00DC6D87" w:rsidRPr="00DC6D87" w:rsidTr="00DC6D87">
        <w:trPr>
          <w:trHeight w:val="31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Химия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136</w:t>
            </w:r>
          </w:p>
        </w:tc>
      </w:tr>
      <w:tr w:rsidR="00DC6D87" w:rsidRPr="00DC6D87" w:rsidTr="00DC6D87">
        <w:trPr>
          <w:trHeight w:val="40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238</w:t>
            </w:r>
          </w:p>
        </w:tc>
      </w:tr>
      <w:tr w:rsidR="00DC6D87" w:rsidRPr="00DC6D87" w:rsidTr="00DC6D87">
        <w:trPr>
          <w:trHeight w:val="315"/>
        </w:trPr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</w:tr>
      <w:tr w:rsidR="00DC6D87" w:rsidRPr="00DC6D87" w:rsidTr="00DC6D87">
        <w:trPr>
          <w:trHeight w:val="511"/>
        </w:trPr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Искусство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</w:tr>
      <w:tr w:rsidR="00DC6D87" w:rsidRPr="00DC6D87" w:rsidTr="00DC6D87">
        <w:trPr>
          <w:trHeight w:val="29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Музыка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0,5 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</w:tr>
      <w:tr w:rsidR="00DC6D87" w:rsidRPr="00DC6D87" w:rsidTr="00DC6D87">
        <w:trPr>
          <w:trHeight w:val="315"/>
        </w:trPr>
        <w:tc>
          <w:tcPr>
            <w:tcW w:w="1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Труд(технология)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  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</w:tr>
      <w:tr w:rsidR="00DC6D87" w:rsidRPr="00DC6D87" w:rsidTr="00DC6D87">
        <w:trPr>
          <w:trHeight w:val="315"/>
        </w:trPr>
        <w:tc>
          <w:tcPr>
            <w:tcW w:w="1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Физическая культура и ОБЗР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1,5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221</w:t>
            </w:r>
          </w:p>
        </w:tc>
      </w:tr>
      <w:tr w:rsidR="00DC6D87" w:rsidRPr="00DC6D87" w:rsidTr="00DC6D87">
        <w:trPr>
          <w:trHeight w:val="315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ОБЗР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DC6D87" w:rsidRPr="00DC6D87" w:rsidTr="00DC6D87">
        <w:trPr>
          <w:trHeight w:val="315"/>
        </w:trPr>
        <w:tc>
          <w:tcPr>
            <w:tcW w:w="3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Итого, обязательная часть</w:t>
            </w: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7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C6D87" w:rsidRPr="00DC6D87" w:rsidTr="00DC6D87">
        <w:trPr>
          <w:trHeight w:val="315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986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1020</w:t>
            </w:r>
          </w:p>
        </w:tc>
        <w:tc>
          <w:tcPr>
            <w:tcW w:w="16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1088</w:t>
            </w:r>
          </w:p>
        </w:tc>
        <w:tc>
          <w:tcPr>
            <w:tcW w:w="17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1122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1122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5338</w:t>
            </w:r>
          </w:p>
        </w:tc>
      </w:tr>
      <w:tr w:rsidR="00DC6D87" w:rsidRPr="00DC6D87" w:rsidTr="00DC6D87">
        <w:trPr>
          <w:trHeight w:val="39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37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Часть, формируемая участниками образовательных отношений  </w:t>
            </w:r>
          </w:p>
        </w:tc>
      </w:tr>
      <w:tr w:rsidR="00DC6D87" w:rsidRPr="00DC6D87" w:rsidTr="00DC6D87">
        <w:trPr>
          <w:trHeight w:val="987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D87" w:rsidRPr="00DC6D87" w:rsidTr="00DC6D87">
        <w:trPr>
          <w:trHeight w:val="239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D87" w:rsidRPr="00DC6D87" w:rsidRDefault="00DC6D87" w:rsidP="00DC6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C6D87" w:rsidRPr="00DC6D87" w:rsidTr="00DC6D87">
        <w:trPr>
          <w:trHeight w:val="300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Итого, часть, формируемая участниками ОО 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C6D87" w:rsidRPr="00DC6D87" w:rsidTr="00DC6D87">
        <w:trPr>
          <w:trHeight w:val="315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Учебные недели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D87" w:rsidRPr="00DC6D87" w:rsidRDefault="00DC6D87" w:rsidP="00DC6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D87" w:rsidRPr="00DC6D87" w:rsidRDefault="00DC6D87" w:rsidP="00DC6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</w:tr>
      <w:tr w:rsidR="00DC6D87" w:rsidRPr="00DC6D87" w:rsidTr="00DC6D87">
        <w:trPr>
          <w:trHeight w:val="315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Максимально допустимая недельная нагрузка в соответствии с СанПин 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:rsidR="00DC6D87" w:rsidRPr="00DC6D87" w:rsidRDefault="00DC6D87" w:rsidP="00DC6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:rsidR="00DC6D87" w:rsidRPr="00DC6D87" w:rsidRDefault="00DC6D87" w:rsidP="00DC6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DC6D87" w:rsidRPr="00DC6D87" w:rsidTr="00DC6D87">
        <w:trPr>
          <w:trHeight w:val="315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Всего часов УП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986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1020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1088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1122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11</w:t>
            </w:r>
            <w:r w:rsidRPr="00DC6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5338</w:t>
            </w: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DC6D87" w:rsidRPr="00DC6D87" w:rsidTr="00DC6D87">
        <w:trPr>
          <w:trHeight w:val="315"/>
        </w:trPr>
        <w:tc>
          <w:tcPr>
            <w:tcW w:w="1456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                                                   Внеурочная     деятельность</w:t>
            </w:r>
          </w:p>
        </w:tc>
      </w:tr>
      <w:tr w:rsidR="00DC6D87" w:rsidRPr="00DC6D87" w:rsidTr="00DC6D87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Направление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</w:rPr>
              <w:t>Модули ВД</w:t>
            </w:r>
          </w:p>
        </w:tc>
        <w:tc>
          <w:tcPr>
            <w:tcW w:w="1061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</w:rPr>
              <w:t>Часы, отведённые на внеурочную деятельность</w:t>
            </w:r>
          </w:p>
        </w:tc>
      </w:tr>
      <w:tr w:rsidR="00DC6D87" w:rsidRPr="00DC6D87" w:rsidTr="00DC6D87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D87"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  <w:t xml:space="preserve">-курсы </w:t>
            </w: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внеурочной деятельности, направленные на поддержку учебной деятельности </w:t>
            </w: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обучающихся в достижении планируемых результатов освоения программы начального общего образования;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Клуб «Говорение на английском языке»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340</w:t>
            </w:r>
          </w:p>
        </w:tc>
      </w:tr>
      <w:tr w:rsidR="00DC6D87" w:rsidRPr="00DC6D87" w:rsidTr="00DC6D87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  <w:r w:rsidRPr="00DC6D87"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  <w:lastRenderedPageBreak/>
              <w:t xml:space="preserve">-курсы </w:t>
            </w: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t>внеурочной деятельности, направленные на поддержка детских объединений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Юнармия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</w:t>
            </w:r>
          </w:p>
        </w:tc>
      </w:tr>
      <w:tr w:rsidR="00DC6D87" w:rsidRPr="00DC6D87" w:rsidTr="00DC6D87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DC6D87"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  <w:t>курс</w:t>
            </w: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внеурочной деятельности, направленный на формирование профориентационной среды;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Профориентационный минимум «Россия- мои горизонты»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</w:t>
            </w:r>
          </w:p>
        </w:tc>
      </w:tr>
      <w:tr w:rsidR="00DC6D87" w:rsidRPr="00DC6D87" w:rsidTr="00DC6D87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D87"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  <w:t>-курс</w:t>
            </w: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 на совершенствование функциональной коммуникативной грамотности обучающихся, углубление их интереса к </w:t>
            </w: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познавательной и проектно-исследовательской деятельности с учетом возрастных и индивидуальных особенностей участников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lastRenderedPageBreak/>
              <w:t>Развитие ФГ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</w:t>
            </w:r>
          </w:p>
        </w:tc>
      </w:tr>
      <w:tr w:rsidR="00DC6D87" w:rsidRPr="00DC6D87" w:rsidTr="00DC6D87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  <w:r w:rsidRPr="00DC6D87"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  <w:lastRenderedPageBreak/>
              <w:t>курс</w:t>
            </w: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 на совершенствование коммуникативной культуры обучающихся, развития интереса к классическому жанру театрального искусства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Театральный кружок «Ренессанс»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340</w:t>
            </w:r>
          </w:p>
        </w:tc>
      </w:tr>
      <w:tr w:rsidR="00DC6D87" w:rsidRPr="00DC6D87" w:rsidTr="00DC6D87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  <w:r w:rsidRPr="00DC6D87"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  <w:t>-курсы</w:t>
            </w: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внеурочной деятельности, направленные на физическое развитие школьника, углубление знаний об организации </w:t>
            </w: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жизни и деятельности с учетом соблюдения правил здорового безопасного образа жизни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szCs w:val="24"/>
              </w:rPr>
              <w:lastRenderedPageBreak/>
              <w:t>Школьный спортивный клуб «Ножай-Юрт»</w:t>
            </w:r>
          </w:p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340</w:t>
            </w:r>
          </w:p>
        </w:tc>
      </w:tr>
      <w:tr w:rsidR="00DC6D87" w:rsidRPr="00DC6D87" w:rsidTr="00DC6D87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color w:val="00B0F0"/>
                <w:sz w:val="28"/>
                <w:szCs w:val="28"/>
              </w:rPr>
              <w:lastRenderedPageBreak/>
              <w:t>-внеурочные занятия</w:t>
            </w:r>
            <w:r w:rsidRPr="00DC6D87"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t>"Разговоры о важном" направлены на развитие ценностного отношения обучающихся к своей родине - России, населяющим ее людям, ее уникальной истории, богатой природе и великой культуре. (27.6.1.)</w:t>
            </w:r>
          </w:p>
          <w:p w:rsidR="00DC6D87" w:rsidRPr="00DC6D87" w:rsidRDefault="00DC6D87" w:rsidP="00DC6D87">
            <w:pPr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</w:rPr>
              <w:t>Разговоры о важном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rPr>
                <w:rFonts w:ascii="Times New Roman" w:eastAsia="Times New Roman" w:hAnsi="Times New Roman" w:cs="Times New Roman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</w:t>
            </w:r>
          </w:p>
        </w:tc>
      </w:tr>
      <w:tr w:rsidR="00DC6D87" w:rsidRPr="00DC6D87" w:rsidTr="00DC6D87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6D87">
              <w:rPr>
                <w:rFonts w:ascii="Times New Roman" w:eastAsia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1700</w:t>
            </w: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23%</w:t>
            </w:r>
          </w:p>
        </w:tc>
      </w:tr>
      <w:tr w:rsidR="00DC6D87" w:rsidRPr="00DC6D87" w:rsidTr="00DC6D87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87" w:rsidRPr="00DC6D87" w:rsidRDefault="00DC6D87" w:rsidP="00DC6D87">
            <w:pPr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D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Итого к финансированию: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7038</w:t>
            </w:r>
          </w:p>
          <w:p w:rsidR="00DC6D87" w:rsidRPr="00DC6D87" w:rsidRDefault="00DC6D87" w:rsidP="00DC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C6D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100%</w:t>
            </w:r>
          </w:p>
        </w:tc>
      </w:tr>
    </w:tbl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b/>
          <w:i/>
          <w:sz w:val="28"/>
          <w:szCs w:val="28"/>
        </w:rPr>
      </w:pP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b/>
          <w:i/>
          <w:sz w:val="28"/>
          <w:szCs w:val="28"/>
        </w:rPr>
      </w:pPr>
      <w:r w:rsidRPr="00DC6D87">
        <w:rPr>
          <w:rFonts w:eastAsiaTheme="minorHAnsi"/>
          <w:b/>
          <w:i/>
          <w:sz w:val="28"/>
          <w:szCs w:val="28"/>
        </w:rPr>
        <w:t xml:space="preserve">Комментарий: 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i/>
          <w:sz w:val="28"/>
          <w:szCs w:val="28"/>
        </w:rPr>
      </w:pPr>
      <w:r w:rsidRPr="00DC6D87">
        <w:rPr>
          <w:rFonts w:eastAsiaTheme="minorHAnsi"/>
          <w:i/>
          <w:sz w:val="28"/>
          <w:szCs w:val="28"/>
        </w:rPr>
        <w:t>При выделении на внеурочную деятельность в части, формируемой участниками образовательных отношений - 1700 часов (5 класс - 10 часов; 6 класс - 10 часов; 7 класс - 10 часов; 8 класс - 10 часов; 9 класс - 10 часов), общий объем часов по основной образовательной программе ООО составит – 7038 часов.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i/>
          <w:sz w:val="28"/>
          <w:szCs w:val="28"/>
        </w:rPr>
      </w:pPr>
      <w:r w:rsidRPr="00DC6D87">
        <w:rPr>
          <w:rFonts w:eastAsiaTheme="minorHAnsi"/>
          <w:i/>
          <w:sz w:val="28"/>
          <w:szCs w:val="28"/>
        </w:rPr>
        <w:t>Соотношение обязательной части УП к части, формируемой участниками образовательных отношений, составит: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i/>
          <w:sz w:val="28"/>
          <w:szCs w:val="28"/>
        </w:rPr>
      </w:pPr>
      <w:r w:rsidRPr="00DC6D87">
        <w:rPr>
          <w:rFonts w:eastAsiaTheme="minorHAnsi"/>
          <w:i/>
          <w:sz w:val="28"/>
          <w:szCs w:val="28"/>
        </w:rPr>
        <w:t xml:space="preserve">- обязательная часть основной образовательной программы ООО - 5338 часов - 76% от общего объема основной образовательной программы ООО, </w:t>
      </w:r>
    </w:p>
    <w:p w:rsidR="00DC6D87" w:rsidRPr="00DC6D87" w:rsidRDefault="00DC6D87" w:rsidP="00DC6D87">
      <w:pPr>
        <w:spacing w:before="100" w:beforeAutospacing="1" w:after="100" w:afterAutospacing="1" w:line="240" w:lineRule="auto"/>
        <w:jc w:val="both"/>
        <w:rPr>
          <w:rFonts w:eastAsiaTheme="minorHAnsi"/>
          <w:i/>
          <w:sz w:val="28"/>
          <w:szCs w:val="28"/>
        </w:rPr>
      </w:pPr>
      <w:r w:rsidRPr="00DC6D87">
        <w:rPr>
          <w:rFonts w:eastAsiaTheme="minorHAnsi"/>
          <w:i/>
          <w:sz w:val="28"/>
          <w:szCs w:val="28"/>
        </w:rPr>
        <w:t>- часть, формируемая участниками образовательных отношений с учетом внеурочной деятельности, - 24% от общего объема основной образовательной программы ООО.</w:t>
      </w:r>
    </w:p>
    <w:p w:rsidR="00DC6D87" w:rsidRPr="00DC6D87" w:rsidRDefault="00DC6D87" w:rsidP="00DC6D87">
      <w:pPr>
        <w:shd w:val="clear" w:color="auto" w:fill="FFFFFF"/>
        <w:ind w:right="5"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i/>
          <w:sz w:val="28"/>
          <w:szCs w:val="28"/>
        </w:rPr>
        <w:t xml:space="preserve">В ФУП ООО соотношение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обязательной части основной образовательной программы </w:t>
      </w:r>
      <w:r w:rsidRPr="00DC6D87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основного общего образования к  части, формируемой 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участниками образовательного процесса от общего объема </w:t>
      </w:r>
      <w:r w:rsidRPr="00DC6D87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основной образовательной программы начального общего образования (70%/30%) </w:t>
      </w:r>
      <w:r w:rsidRPr="00DC6D87">
        <w:rPr>
          <w:rFonts w:ascii="Times New Roman" w:eastAsia="Times New Roman" w:hAnsi="Times New Roman" w:cs="Times New Roman"/>
          <w:i/>
          <w:sz w:val="28"/>
          <w:szCs w:val="28"/>
        </w:rPr>
        <w:t xml:space="preserve">не соблюдается.  Так как, ООП ООО </w:t>
      </w:r>
      <w:r w:rsidRPr="00DC6D87">
        <w:rPr>
          <w:rFonts w:ascii="Times New Roman" w:eastAsia="Times New Roman" w:hAnsi="Times New Roman" w:cs="Times New Roman"/>
          <w:b/>
          <w:sz w:val="28"/>
          <w:szCs w:val="28"/>
        </w:rPr>
        <w:t>МБОУ «СОШ № 4 с.Ножай-Юрт»</w:t>
      </w:r>
      <w:r w:rsidRPr="00DC6D8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C6D87">
        <w:rPr>
          <w:rFonts w:ascii="Times New Roman" w:eastAsia="Times New Roman" w:hAnsi="Times New Roman" w:cs="Times New Roman"/>
          <w:i/>
          <w:sz w:val="28"/>
          <w:szCs w:val="28"/>
        </w:rPr>
        <w:t xml:space="preserve"> составлена в соответствии с ФГОС и ФОП в учебных планах общеобразовательных организаций также допустимо отклонение от установленного соотношения.</w:t>
      </w: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C6D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Объем</w:t>
      </w:r>
      <w:r w:rsidRPr="00DC6D8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C6D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домашних</w:t>
      </w:r>
      <w:r w:rsidRPr="00DC6D8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C6D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заданий</w:t>
      </w:r>
      <w:r w:rsidRPr="00DC6D8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(по всем предметам) должен быть таким, чтобы затраты времени на его выполнение не превышали (в астрономических часах): </w:t>
      </w:r>
    </w:p>
    <w:p w:rsidR="00DC6D87" w:rsidRPr="00DC6D87" w:rsidRDefault="00DC6D87" w:rsidP="00DC6D87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C6D8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5 классах - 2 ч., в 6 - 8 классах - 2,5 ч., в 9 - 11 классах - до 3,5 ч. </w:t>
      </w: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D87" w:rsidRPr="00DC6D87" w:rsidRDefault="00DC6D87" w:rsidP="00DC6D87">
      <w:pPr>
        <w:tabs>
          <w:tab w:val="left" w:pos="2719"/>
          <w:tab w:val="left" w:pos="6463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7304" w:rsidRPr="00DC6D87" w:rsidRDefault="00067304" w:rsidP="00DC6D87">
      <w:bookmarkStart w:id="0" w:name="_GoBack"/>
      <w:bookmarkEnd w:id="0"/>
    </w:p>
    <w:sectPr w:rsidR="00067304" w:rsidRPr="00DC6D87" w:rsidSect="000E488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E94" w:rsidRDefault="00364E94" w:rsidP="0046545E">
      <w:pPr>
        <w:spacing w:after="0" w:line="240" w:lineRule="auto"/>
      </w:pPr>
      <w:r>
        <w:separator/>
      </w:r>
    </w:p>
  </w:endnote>
  <w:endnote w:type="continuationSeparator" w:id="0">
    <w:p w:rsidR="00364E94" w:rsidRDefault="00364E94" w:rsidP="00465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E94" w:rsidRDefault="00364E94" w:rsidP="0046545E">
      <w:pPr>
        <w:spacing w:after="0" w:line="240" w:lineRule="auto"/>
      </w:pPr>
      <w:r>
        <w:separator/>
      </w:r>
    </w:p>
  </w:footnote>
  <w:footnote w:type="continuationSeparator" w:id="0">
    <w:p w:rsidR="00364E94" w:rsidRDefault="00364E94" w:rsidP="0046545E">
      <w:pPr>
        <w:spacing w:after="0" w:line="240" w:lineRule="auto"/>
      </w:pPr>
      <w:r>
        <w:continuationSeparator/>
      </w:r>
    </w:p>
  </w:footnote>
  <w:footnote w:id="1">
    <w:p w:rsidR="00DC6D87" w:rsidRDefault="00DC6D87" w:rsidP="00DC6D87">
      <w:pPr>
        <w:pStyle w:val="af0"/>
        <w:rPr>
          <w:strike/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EC6"/>
    <w:multiLevelType w:val="hybridMultilevel"/>
    <w:tmpl w:val="EC4472D0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35412"/>
    <w:multiLevelType w:val="hybridMultilevel"/>
    <w:tmpl w:val="FA4493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8B0AC5"/>
    <w:multiLevelType w:val="hybridMultilevel"/>
    <w:tmpl w:val="2F449A2C"/>
    <w:lvl w:ilvl="0" w:tplc="D774FAA4">
      <w:start w:val="1"/>
      <w:numFmt w:val="decimal"/>
      <w:lvlText w:val="%1."/>
      <w:lvlJc w:val="left"/>
      <w:pPr>
        <w:ind w:left="7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72D540A"/>
    <w:multiLevelType w:val="hybridMultilevel"/>
    <w:tmpl w:val="B8D2F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447D1"/>
    <w:multiLevelType w:val="hybridMultilevel"/>
    <w:tmpl w:val="DE2276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629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F37E65"/>
    <w:multiLevelType w:val="hybridMultilevel"/>
    <w:tmpl w:val="6C80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01DBE"/>
    <w:multiLevelType w:val="hybridMultilevel"/>
    <w:tmpl w:val="532291C2"/>
    <w:lvl w:ilvl="0" w:tplc="41C231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141F36">
      <w:start w:val="1"/>
      <w:numFmt w:val="bullet"/>
      <w:lvlText w:val="o"/>
      <w:lvlJc w:val="left"/>
      <w:pPr>
        <w:ind w:left="1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E089B2">
      <w:start w:val="1"/>
      <w:numFmt w:val="bullet"/>
      <w:lvlText w:val="▪"/>
      <w:lvlJc w:val="left"/>
      <w:pPr>
        <w:ind w:left="2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A8A0A6">
      <w:start w:val="1"/>
      <w:numFmt w:val="bullet"/>
      <w:lvlText w:val="•"/>
      <w:lvlJc w:val="left"/>
      <w:pPr>
        <w:ind w:left="2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1220A2">
      <w:start w:val="1"/>
      <w:numFmt w:val="bullet"/>
      <w:lvlText w:val="o"/>
      <w:lvlJc w:val="left"/>
      <w:pPr>
        <w:ind w:left="3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94DDDC">
      <w:start w:val="1"/>
      <w:numFmt w:val="bullet"/>
      <w:lvlText w:val="▪"/>
      <w:lvlJc w:val="left"/>
      <w:pPr>
        <w:ind w:left="4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76FBEA">
      <w:start w:val="1"/>
      <w:numFmt w:val="bullet"/>
      <w:lvlText w:val="•"/>
      <w:lvlJc w:val="left"/>
      <w:pPr>
        <w:ind w:left="5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053D8">
      <w:start w:val="1"/>
      <w:numFmt w:val="bullet"/>
      <w:lvlText w:val="o"/>
      <w:lvlJc w:val="left"/>
      <w:pPr>
        <w:ind w:left="5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38134E">
      <w:start w:val="1"/>
      <w:numFmt w:val="bullet"/>
      <w:lvlText w:val="▪"/>
      <w:lvlJc w:val="left"/>
      <w:pPr>
        <w:ind w:left="6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D01414"/>
    <w:multiLevelType w:val="hybridMultilevel"/>
    <w:tmpl w:val="D9845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52CC7"/>
    <w:multiLevelType w:val="hybridMultilevel"/>
    <w:tmpl w:val="0D220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9"/>
  </w:num>
  <w:num w:numId="10">
    <w:abstractNumId w:val="0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88A"/>
    <w:rsid w:val="000273AE"/>
    <w:rsid w:val="0003092B"/>
    <w:rsid w:val="00047A86"/>
    <w:rsid w:val="000618D3"/>
    <w:rsid w:val="00066722"/>
    <w:rsid w:val="00067304"/>
    <w:rsid w:val="000729A3"/>
    <w:rsid w:val="000B53D4"/>
    <w:rsid w:val="000C2C0B"/>
    <w:rsid w:val="000D2FCF"/>
    <w:rsid w:val="000E488A"/>
    <w:rsid w:val="0014685E"/>
    <w:rsid w:val="00181F87"/>
    <w:rsid w:val="002033DD"/>
    <w:rsid w:val="00236E91"/>
    <w:rsid w:val="002B2C45"/>
    <w:rsid w:val="002C1962"/>
    <w:rsid w:val="002D79D6"/>
    <w:rsid w:val="002E559C"/>
    <w:rsid w:val="003266C2"/>
    <w:rsid w:val="00355897"/>
    <w:rsid w:val="00364E94"/>
    <w:rsid w:val="00384CEF"/>
    <w:rsid w:val="003B3ECE"/>
    <w:rsid w:val="003B7624"/>
    <w:rsid w:val="003F055C"/>
    <w:rsid w:val="0041575A"/>
    <w:rsid w:val="00437F3E"/>
    <w:rsid w:val="004619BF"/>
    <w:rsid w:val="0046545E"/>
    <w:rsid w:val="004923F9"/>
    <w:rsid w:val="004933FE"/>
    <w:rsid w:val="004B7E79"/>
    <w:rsid w:val="005049DB"/>
    <w:rsid w:val="00532AD4"/>
    <w:rsid w:val="0055391D"/>
    <w:rsid w:val="00562D5A"/>
    <w:rsid w:val="00583465"/>
    <w:rsid w:val="005B5092"/>
    <w:rsid w:val="005F38FE"/>
    <w:rsid w:val="00607032"/>
    <w:rsid w:val="00664D0D"/>
    <w:rsid w:val="00680706"/>
    <w:rsid w:val="006A7934"/>
    <w:rsid w:val="006B6B12"/>
    <w:rsid w:val="006E0F0C"/>
    <w:rsid w:val="006E3D39"/>
    <w:rsid w:val="006F087A"/>
    <w:rsid w:val="00720CEF"/>
    <w:rsid w:val="007E7BC1"/>
    <w:rsid w:val="00806756"/>
    <w:rsid w:val="0084599C"/>
    <w:rsid w:val="0089120E"/>
    <w:rsid w:val="008A4433"/>
    <w:rsid w:val="008E785A"/>
    <w:rsid w:val="008F77BD"/>
    <w:rsid w:val="00943F3A"/>
    <w:rsid w:val="009542EE"/>
    <w:rsid w:val="00966CC4"/>
    <w:rsid w:val="00966DBB"/>
    <w:rsid w:val="009756BD"/>
    <w:rsid w:val="009B02D0"/>
    <w:rsid w:val="009B5432"/>
    <w:rsid w:val="009F25E7"/>
    <w:rsid w:val="009F7AE0"/>
    <w:rsid w:val="00A05A63"/>
    <w:rsid w:val="00A36FBD"/>
    <w:rsid w:val="00A54788"/>
    <w:rsid w:val="00A66546"/>
    <w:rsid w:val="00A83A06"/>
    <w:rsid w:val="00AE1AAE"/>
    <w:rsid w:val="00B121CA"/>
    <w:rsid w:val="00B17627"/>
    <w:rsid w:val="00B23DD0"/>
    <w:rsid w:val="00B42142"/>
    <w:rsid w:val="00B72C7A"/>
    <w:rsid w:val="00BE61A6"/>
    <w:rsid w:val="00C270A3"/>
    <w:rsid w:val="00C37512"/>
    <w:rsid w:val="00C747BC"/>
    <w:rsid w:val="00C906CC"/>
    <w:rsid w:val="00C92A12"/>
    <w:rsid w:val="00DB2386"/>
    <w:rsid w:val="00DC6D87"/>
    <w:rsid w:val="00DD0808"/>
    <w:rsid w:val="00E04EF6"/>
    <w:rsid w:val="00E217FE"/>
    <w:rsid w:val="00E406EA"/>
    <w:rsid w:val="00E4778C"/>
    <w:rsid w:val="00E63853"/>
    <w:rsid w:val="00E77694"/>
    <w:rsid w:val="00ED3B4F"/>
    <w:rsid w:val="00EE313E"/>
    <w:rsid w:val="00EE6940"/>
    <w:rsid w:val="00EE76D1"/>
    <w:rsid w:val="00EE7D11"/>
    <w:rsid w:val="00F23DD7"/>
    <w:rsid w:val="00F355CA"/>
    <w:rsid w:val="00F37A93"/>
    <w:rsid w:val="00F5172F"/>
    <w:rsid w:val="00F8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680A1-D6DB-466D-80B9-08862B18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88A"/>
    <w:pPr>
      <w:spacing w:beforeAutospacing="0" w:after="200" w:afterAutospacing="0" w:line="276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0C2C0B"/>
    <w:pPr>
      <w:spacing w:beforeAutospacing="0" w:after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0C2C0B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C2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2C0B"/>
    <w:rPr>
      <w:rFonts w:ascii="Tahoma" w:eastAsiaTheme="minorEastAsi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C2C0B"/>
    <w:pPr>
      <w:tabs>
        <w:tab w:val="center" w:pos="4677"/>
        <w:tab w:val="right" w:pos="9355"/>
      </w:tabs>
      <w:spacing w:after="0" w:line="240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b">
    <w:name w:val="Верхний колонтитул Знак"/>
    <w:basedOn w:val="a0"/>
    <w:link w:val="aa"/>
    <w:uiPriority w:val="99"/>
    <w:rsid w:val="000C2C0B"/>
    <w:rPr>
      <w:rFonts w:ascii="Times New Roman" w:eastAsia="Times New Roman" w:hAnsi="Times New Roman" w:cs="Times New Roman"/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0C2C0B"/>
    <w:pPr>
      <w:tabs>
        <w:tab w:val="center" w:pos="4677"/>
        <w:tab w:val="right" w:pos="9355"/>
      </w:tabs>
      <w:spacing w:after="0" w:line="240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d">
    <w:name w:val="Нижний колонтитул Знак"/>
    <w:basedOn w:val="a0"/>
    <w:link w:val="ac"/>
    <w:uiPriority w:val="99"/>
    <w:rsid w:val="000C2C0B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11">
    <w:name w:val="Абзац списка1"/>
    <w:basedOn w:val="a"/>
    <w:uiPriority w:val="99"/>
    <w:qFormat/>
    <w:rsid w:val="000C2C0B"/>
    <w:pPr>
      <w:ind w:left="720"/>
      <w:contextualSpacing/>
    </w:pPr>
    <w:rPr>
      <w:rFonts w:ascii="Calibri" w:eastAsia="Times New Roman" w:hAnsi="Calibri" w:cs="Tunga"/>
      <w:color w:val="000000"/>
      <w:lang w:eastAsia="en-US"/>
    </w:rPr>
  </w:style>
  <w:style w:type="character" w:styleId="ae">
    <w:name w:val="Hyperlink"/>
    <w:basedOn w:val="a0"/>
    <w:uiPriority w:val="99"/>
    <w:semiHidden/>
    <w:unhideWhenUsed/>
    <w:rsid w:val="000C2C0B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46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note text"/>
    <w:basedOn w:val="a"/>
    <w:link w:val="af1"/>
    <w:uiPriority w:val="99"/>
    <w:semiHidden/>
    <w:unhideWhenUsed/>
    <w:rsid w:val="004654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6545E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46545E"/>
    <w:pPr>
      <w:widowControl w:val="0"/>
      <w:autoSpaceDE w:val="0"/>
      <w:autoSpaceDN w:val="0"/>
      <w:adjustRightInd w:val="0"/>
      <w:spacing w:beforeAutospacing="0" w:afterAutospacing="0"/>
    </w:pPr>
    <w:rPr>
      <w:rFonts w:ascii="Arial" w:eastAsiaTheme="minorEastAsia" w:hAnsi="Arial" w:cs="Arial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6545E"/>
    <w:rPr>
      <w:vertAlign w:val="superscript"/>
    </w:rPr>
  </w:style>
  <w:style w:type="numbering" w:customStyle="1" w:styleId="12">
    <w:name w:val="Нет списка1"/>
    <w:next w:val="a2"/>
    <w:uiPriority w:val="99"/>
    <w:semiHidden/>
    <w:unhideWhenUsed/>
    <w:rsid w:val="00DC6D87"/>
  </w:style>
  <w:style w:type="character" w:styleId="af3">
    <w:name w:val="FollowedHyperlink"/>
    <w:basedOn w:val="a0"/>
    <w:uiPriority w:val="99"/>
    <w:semiHidden/>
    <w:unhideWhenUsed/>
    <w:rsid w:val="00DC6D87"/>
    <w:rPr>
      <w:color w:val="800080" w:themeColor="followedHyperlink"/>
      <w:u w:val="single"/>
    </w:rPr>
  </w:style>
  <w:style w:type="paragraph" w:customStyle="1" w:styleId="msonormal0">
    <w:name w:val="msonormal"/>
    <w:basedOn w:val="a"/>
    <w:uiPriority w:val="99"/>
    <w:rsid w:val="00DC6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7"/>
    <w:uiPriority w:val="59"/>
    <w:rsid w:val="00DC6D87"/>
    <w:pPr>
      <w:spacing w:beforeAutospacing="0" w:afterAutospacing="0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5103</Words>
  <Characters>29093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15</cp:lastModifiedBy>
  <cp:revision>47</cp:revision>
  <dcterms:created xsi:type="dcterms:W3CDTF">2023-08-28T08:04:00Z</dcterms:created>
  <dcterms:modified xsi:type="dcterms:W3CDTF">2024-09-18T19:07:00Z</dcterms:modified>
</cp:coreProperties>
</file>