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6D7" w:rsidRPr="00C702B2" w:rsidRDefault="00B816D7" w:rsidP="00B816D7">
      <w:pPr>
        <w:contextualSpacing/>
        <w:jc w:val="right"/>
        <w:rPr>
          <w:rFonts w:ascii="Times New Roman" w:hAnsi="Times New Roman" w:cs="Times New Roman"/>
          <w:sz w:val="24"/>
          <w:szCs w:val="24"/>
        </w:rPr>
      </w:pPr>
      <w:r w:rsidRPr="00C702B2">
        <w:rPr>
          <w:rFonts w:ascii="Times New Roman" w:hAnsi="Times New Roman" w:cs="Times New Roman"/>
          <w:sz w:val="24"/>
          <w:szCs w:val="24"/>
        </w:rPr>
        <w:t xml:space="preserve">Выписка из ООП СОО </w:t>
      </w:r>
    </w:p>
    <w:p w:rsidR="00B816D7" w:rsidRPr="00C702B2" w:rsidRDefault="00B816D7" w:rsidP="00B816D7">
      <w:pPr>
        <w:contextualSpacing/>
        <w:jc w:val="right"/>
        <w:rPr>
          <w:rFonts w:ascii="Times New Roman" w:hAnsi="Times New Roman" w:cs="Times New Roman"/>
          <w:sz w:val="24"/>
          <w:szCs w:val="24"/>
        </w:rPr>
      </w:pPr>
      <w:r w:rsidRPr="00C702B2">
        <w:rPr>
          <w:rFonts w:ascii="Times New Roman" w:hAnsi="Times New Roman" w:cs="Times New Roman"/>
          <w:sz w:val="24"/>
          <w:szCs w:val="24"/>
        </w:rPr>
        <w:t xml:space="preserve">МБОУ «СОШ №4 с.Ножай-Юрт», </w:t>
      </w:r>
    </w:p>
    <w:p w:rsidR="00B816D7" w:rsidRPr="00C702B2" w:rsidRDefault="00B816D7" w:rsidP="00B816D7">
      <w:pPr>
        <w:contextualSpacing/>
        <w:jc w:val="right"/>
        <w:rPr>
          <w:rFonts w:ascii="Times New Roman" w:hAnsi="Times New Roman" w:cs="Times New Roman"/>
          <w:sz w:val="24"/>
          <w:szCs w:val="24"/>
        </w:rPr>
      </w:pPr>
      <w:r w:rsidRPr="00C702B2">
        <w:rPr>
          <w:rFonts w:ascii="Times New Roman" w:hAnsi="Times New Roman" w:cs="Times New Roman"/>
          <w:sz w:val="24"/>
          <w:szCs w:val="24"/>
        </w:rPr>
        <w:t>утвержденной приказом директора от «28» августа 2023г. №118-п</w:t>
      </w:r>
    </w:p>
    <w:p w:rsidR="00B816D7" w:rsidRDefault="00B816D7" w:rsidP="00B816D7">
      <w:pPr>
        <w:adjustRightInd w:val="0"/>
        <w:ind w:firstLine="540"/>
        <w:contextualSpacing/>
        <w:jc w:val="both"/>
        <w:rPr>
          <w:rFonts w:ascii="Times New Roman" w:hAnsi="Times New Roman" w:cs="Times New Roman"/>
          <w:b/>
          <w:bCs/>
          <w:sz w:val="28"/>
          <w:szCs w:val="28"/>
        </w:rPr>
      </w:pPr>
    </w:p>
    <w:p w:rsidR="0094017B" w:rsidRDefault="00B816D7" w:rsidP="00B816D7">
      <w:pPr>
        <w:adjustRightInd w:val="0"/>
        <w:ind w:firstLine="540"/>
        <w:contextualSpacing/>
        <w:jc w:val="center"/>
        <w:rPr>
          <w:rFonts w:ascii="Times New Roman" w:hAnsi="Times New Roman" w:cs="Times New Roman"/>
          <w:b/>
          <w:sz w:val="28"/>
          <w:szCs w:val="28"/>
        </w:rPr>
      </w:pPr>
      <w:r>
        <w:rPr>
          <w:rFonts w:ascii="Times New Roman" w:hAnsi="Times New Roman" w:cs="Times New Roman"/>
          <w:b/>
          <w:bCs/>
          <w:sz w:val="28"/>
          <w:szCs w:val="28"/>
        </w:rPr>
        <w:t xml:space="preserve">Рабочая  программа по учебному предмету </w:t>
      </w:r>
      <w:r>
        <w:rPr>
          <w:rFonts w:ascii="Times New Roman" w:hAnsi="Times New Roman" w:cs="Times New Roman"/>
          <w:b/>
          <w:sz w:val="28"/>
          <w:szCs w:val="28"/>
        </w:rPr>
        <w:t>"Русский язык"</w:t>
      </w:r>
    </w:p>
    <w:p w:rsidR="00B816D7" w:rsidRDefault="0094017B" w:rsidP="00B816D7">
      <w:pPr>
        <w:adjustRightInd w:val="0"/>
        <w:ind w:firstLine="540"/>
        <w:contextualSpacing/>
        <w:jc w:val="center"/>
        <w:rPr>
          <w:rFonts w:ascii="Times New Roman" w:hAnsi="Times New Roman" w:cs="Times New Roman"/>
          <w:b/>
          <w:bCs/>
          <w:sz w:val="28"/>
          <w:szCs w:val="28"/>
        </w:rPr>
      </w:pPr>
      <w:r>
        <w:rPr>
          <w:rFonts w:ascii="Times New Roman" w:hAnsi="Times New Roman" w:cs="Times New Roman"/>
          <w:b/>
          <w:sz w:val="28"/>
          <w:szCs w:val="28"/>
        </w:rPr>
        <w:t>(базовый уровень)</w:t>
      </w:r>
    </w:p>
    <w:p w:rsidR="00B816D7" w:rsidRDefault="00B816D7" w:rsidP="00B816D7">
      <w:pPr>
        <w:contextualSpacing/>
        <w:jc w:val="center"/>
        <w:rPr>
          <w:rFonts w:ascii="Times New Roman" w:hAnsi="Times New Roman" w:cs="Times New Roman"/>
          <w:b/>
          <w:sz w:val="28"/>
          <w:szCs w:val="28"/>
        </w:rPr>
      </w:pPr>
      <w:r>
        <w:rPr>
          <w:rFonts w:ascii="Times New Roman" w:hAnsi="Times New Roman" w:cs="Times New Roman"/>
          <w:b/>
          <w:sz w:val="28"/>
          <w:szCs w:val="28"/>
        </w:rPr>
        <w:t>Аннотация к рабочей программе</w:t>
      </w:r>
    </w:p>
    <w:p w:rsidR="00B816D7" w:rsidRDefault="00B816D7" w:rsidP="00C702B2">
      <w:pPr>
        <w:contextualSpacing/>
        <w:jc w:val="center"/>
        <w:rPr>
          <w:rFonts w:ascii="Times New Roman" w:hAnsi="Times New Roman" w:cs="Times New Roman"/>
          <w:b/>
          <w:bCs/>
          <w:sz w:val="28"/>
          <w:szCs w:val="28"/>
        </w:rPr>
      </w:pPr>
      <w:r>
        <w:rPr>
          <w:rFonts w:ascii="Times New Roman" w:hAnsi="Times New Roman" w:cs="Times New Roman"/>
          <w:b/>
          <w:sz w:val="28"/>
          <w:szCs w:val="28"/>
        </w:rPr>
        <w:t>учебного предмета "Русский язык"</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 xml:space="preserve">Рабочая программа учебного предмета "Русский язык" обязательной предметной области "Русский язык и литература" </w:t>
      </w:r>
      <w:r w:rsidR="00B67975" w:rsidRPr="00C702B2">
        <w:rPr>
          <w:rFonts w:ascii="Times New Roman" w:hAnsi="Times New Roman" w:cs="Times New Roman"/>
          <w:sz w:val="28"/>
          <w:szCs w:val="28"/>
        </w:rPr>
        <w:t>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00B67975" w:rsidRPr="00C702B2">
        <w:rPr>
          <w:rStyle w:val="a7"/>
          <w:rFonts w:ascii="Times New Roman" w:hAnsi="Times New Roman" w:cs="Times New Roman"/>
          <w:sz w:val="28"/>
          <w:szCs w:val="28"/>
        </w:rPr>
        <w:footnoteReference w:id="1"/>
      </w:r>
      <w:r w:rsidR="00B67975" w:rsidRPr="00C702B2">
        <w:rPr>
          <w:rFonts w:ascii="Times New Roman" w:hAnsi="Times New Roman" w:cs="Times New Roman"/>
          <w:sz w:val="28"/>
          <w:szCs w:val="28"/>
        </w:rPr>
        <w:t xml:space="preserve">, федеральной образовательной программы среднего общего образования (далее - ФОП СОО) и реализуется 2 года: в 10 и 11 классах. </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 xml:space="preserve">Данная рабочая программа является частью содержательного раздела основной образовательной программы </w:t>
      </w:r>
      <w:r w:rsidR="00B67975" w:rsidRPr="00C702B2">
        <w:rPr>
          <w:rFonts w:ascii="Times New Roman" w:hAnsi="Times New Roman" w:cs="Times New Roman"/>
          <w:sz w:val="28"/>
          <w:szCs w:val="28"/>
        </w:rPr>
        <w:t>среднего</w:t>
      </w:r>
      <w:r w:rsidRPr="00C702B2">
        <w:rPr>
          <w:rFonts w:ascii="Times New Roman" w:hAnsi="Times New Roman" w:cs="Times New Roman"/>
          <w:sz w:val="28"/>
          <w:szCs w:val="28"/>
        </w:rPr>
        <w:t xml:space="preserve"> общего образования (далее - ООП </w:t>
      </w:r>
      <w:r w:rsidR="00B67975" w:rsidRPr="00C702B2">
        <w:rPr>
          <w:rFonts w:ascii="Times New Roman" w:hAnsi="Times New Roman" w:cs="Times New Roman"/>
          <w:sz w:val="28"/>
          <w:szCs w:val="28"/>
        </w:rPr>
        <w:t>С</w:t>
      </w:r>
      <w:r w:rsidRPr="00C702B2">
        <w:rPr>
          <w:rFonts w:ascii="Times New Roman" w:hAnsi="Times New Roman" w:cs="Times New Roman"/>
          <w:sz w:val="28"/>
          <w:szCs w:val="28"/>
        </w:rPr>
        <w:t>ОО).</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 xml:space="preserve">Рабочая программа учебного предмета "Русский язык" является частью ООП </w:t>
      </w:r>
      <w:r w:rsidR="00B67975" w:rsidRPr="00C702B2">
        <w:rPr>
          <w:rFonts w:ascii="Times New Roman" w:hAnsi="Times New Roman" w:cs="Times New Roman"/>
          <w:sz w:val="28"/>
          <w:szCs w:val="28"/>
        </w:rPr>
        <w:t>С</w:t>
      </w:r>
      <w:r w:rsidRPr="00C702B2">
        <w:rPr>
          <w:rFonts w:ascii="Times New Roman" w:hAnsi="Times New Roman" w:cs="Times New Roman"/>
          <w:sz w:val="28"/>
          <w:szCs w:val="28"/>
        </w:rPr>
        <w:t>ОО, определяющей:</w:t>
      </w:r>
    </w:p>
    <w:p w:rsidR="001B1CD8" w:rsidRDefault="00B816D7" w:rsidP="001B1CD8">
      <w:pPr>
        <w:pStyle w:val="a6"/>
        <w:ind w:firstLine="709"/>
        <w:contextualSpacing/>
        <w:jc w:val="both"/>
        <w:rPr>
          <w:rFonts w:ascii="Times New Roman" w:hAnsi="Times New Roman" w:cs="Times New Roman"/>
          <w:b/>
          <w:bCs/>
          <w:sz w:val="28"/>
          <w:szCs w:val="28"/>
        </w:rPr>
      </w:pPr>
      <w:r w:rsidRPr="00C702B2">
        <w:rPr>
          <w:rFonts w:ascii="Times New Roman" w:hAnsi="Times New Roman" w:cs="Times New Roman"/>
          <w:sz w:val="28"/>
          <w:szCs w:val="28"/>
        </w:rPr>
        <w:t>- планируемые результаты освоения учебного предмета "Русский язык"</w:t>
      </w:r>
      <w:r w:rsidRPr="00C702B2">
        <w:rPr>
          <w:rFonts w:ascii="Times New Roman" w:hAnsi="Times New Roman" w:cs="Times New Roman"/>
          <w:b/>
          <w:bCs/>
          <w:sz w:val="28"/>
          <w:szCs w:val="28"/>
        </w:rPr>
        <w:t>:</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(личностные, метапредметные и предметные);</w:t>
      </w:r>
    </w:p>
    <w:p w:rsidR="001B1CD8"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 содержание учебного предмета "Русский язык";</w:t>
      </w:r>
    </w:p>
    <w:p w:rsidR="00B816D7" w:rsidRPr="00C702B2" w:rsidRDefault="00B816D7" w:rsidP="001B1CD8">
      <w:pPr>
        <w:pStyle w:val="a6"/>
        <w:ind w:firstLine="709"/>
        <w:contextualSpacing/>
        <w:jc w:val="both"/>
        <w:rPr>
          <w:rFonts w:ascii="Times New Roman" w:hAnsi="Times New Roman" w:cs="Times New Roman"/>
          <w:sz w:val="28"/>
          <w:szCs w:val="28"/>
        </w:rPr>
      </w:pPr>
      <w:r w:rsidRPr="00C702B2">
        <w:rPr>
          <w:rFonts w:ascii="Times New Roman" w:hAnsi="Times New Roman" w:cs="Times New Roman"/>
          <w:sz w:val="28"/>
          <w:szCs w:val="28"/>
        </w:rPr>
        <w:t xml:space="preserve">- тематическое планирование, в том числе с учетом рабочей программы воспитания </w:t>
      </w:r>
      <w:r w:rsidRPr="00C702B2">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предмета </w:t>
      </w:r>
      <w:r w:rsidR="00B67975" w:rsidRPr="00C702B2">
        <w:rPr>
          <w:rFonts w:ascii="Times New Roman" w:hAnsi="Times New Roman" w:cs="Times New Roman"/>
          <w:color w:val="000000"/>
          <w:sz w:val="28"/>
          <w:szCs w:val="28"/>
        </w:rPr>
        <w:t>«</w:t>
      </w:r>
      <w:r w:rsidRPr="00C702B2">
        <w:rPr>
          <w:rFonts w:ascii="Times New Roman" w:hAnsi="Times New Roman" w:cs="Times New Roman"/>
          <w:sz w:val="28"/>
          <w:szCs w:val="28"/>
        </w:rPr>
        <w:t>Русский язык".</w:t>
      </w:r>
    </w:p>
    <w:p w:rsidR="00B816D7" w:rsidRPr="00C702B2" w:rsidRDefault="00B816D7" w:rsidP="00B816D7">
      <w:pPr>
        <w:ind w:firstLine="708"/>
        <w:contextualSpacing/>
        <w:jc w:val="both"/>
        <w:rPr>
          <w:rFonts w:ascii="Times New Roman" w:hAnsi="Times New Roman" w:cs="Times New Roman"/>
          <w:sz w:val="28"/>
          <w:szCs w:val="28"/>
        </w:rPr>
      </w:pPr>
      <w:r w:rsidRPr="00C702B2">
        <w:rPr>
          <w:rFonts w:ascii="Times New Roman" w:hAnsi="Times New Roman" w:cs="Times New Roman"/>
          <w:sz w:val="28"/>
          <w:szCs w:val="28"/>
        </w:rPr>
        <w:t xml:space="preserve">Рабочая программа </w:t>
      </w:r>
    </w:p>
    <w:p w:rsidR="00C702B2" w:rsidRPr="00C702B2" w:rsidRDefault="00C702B2" w:rsidP="00C702B2">
      <w:pPr>
        <w:widowControl w:val="0"/>
        <w:autoSpaceDE w:val="0"/>
        <w:autoSpaceDN w:val="0"/>
        <w:adjustRightInd w:val="0"/>
        <w:ind w:firstLine="540"/>
        <w:contextualSpacing/>
        <w:jc w:val="both"/>
        <w:rPr>
          <w:rFonts w:ascii="Times New Roman" w:hAnsi="Times New Roman" w:cs="Times New Roman"/>
          <w:sz w:val="28"/>
          <w:szCs w:val="28"/>
        </w:rPr>
      </w:pPr>
      <w:r w:rsidRPr="00C702B2">
        <w:rPr>
          <w:rFonts w:ascii="Times New Roman" w:hAnsi="Times New Roman" w:cs="Times New Roman"/>
          <w:sz w:val="28"/>
          <w:szCs w:val="28"/>
        </w:rPr>
        <w:t>-рассмотрена на методическом совете школы протокол №1 от 25.08.2023г;</w:t>
      </w:r>
    </w:p>
    <w:p w:rsidR="00C702B2" w:rsidRPr="00C702B2" w:rsidRDefault="00C702B2" w:rsidP="00C702B2">
      <w:pPr>
        <w:widowControl w:val="0"/>
        <w:autoSpaceDE w:val="0"/>
        <w:autoSpaceDN w:val="0"/>
        <w:adjustRightInd w:val="0"/>
        <w:ind w:firstLine="540"/>
        <w:contextualSpacing/>
        <w:jc w:val="both"/>
        <w:rPr>
          <w:rFonts w:ascii="Times New Roman" w:hAnsi="Times New Roman" w:cs="Times New Roman"/>
          <w:sz w:val="28"/>
          <w:szCs w:val="28"/>
          <w:u w:val="single"/>
        </w:rPr>
      </w:pPr>
      <w:r w:rsidRPr="00C702B2">
        <w:rPr>
          <w:rFonts w:ascii="Times New Roman" w:hAnsi="Times New Roman" w:cs="Times New Roman"/>
          <w:sz w:val="28"/>
          <w:szCs w:val="28"/>
        </w:rPr>
        <w:lastRenderedPageBreak/>
        <w:t xml:space="preserve">-согласована с заместителем директора по учебно-воспитательной работе </w:t>
      </w:r>
      <w:r w:rsidRPr="00C702B2">
        <w:rPr>
          <w:rFonts w:ascii="Times New Roman" w:hAnsi="Times New Roman" w:cs="Times New Roman"/>
          <w:sz w:val="28"/>
          <w:szCs w:val="28"/>
          <w:u w:val="single"/>
        </w:rPr>
        <w:t>/</w:t>
      </w:r>
      <w:r w:rsidRPr="00C702B2">
        <w:rPr>
          <w:rFonts w:ascii="Times New Roman" w:hAnsi="Times New Roman" w:cs="Times New Roman"/>
          <w:sz w:val="28"/>
          <w:szCs w:val="28"/>
        </w:rPr>
        <w:t xml:space="preserve">дата </w:t>
      </w:r>
      <w:r w:rsidRPr="00C702B2">
        <w:rPr>
          <w:rFonts w:ascii="Times New Roman" w:hAnsi="Times New Roman" w:cs="Times New Roman"/>
          <w:sz w:val="28"/>
          <w:szCs w:val="28"/>
          <w:u w:val="single"/>
        </w:rPr>
        <w:t>25.08 2023г./;</w:t>
      </w:r>
    </w:p>
    <w:p w:rsidR="00C702B2" w:rsidRPr="00C702B2" w:rsidRDefault="00C702B2" w:rsidP="00C702B2">
      <w:pPr>
        <w:widowControl w:val="0"/>
        <w:autoSpaceDE w:val="0"/>
        <w:autoSpaceDN w:val="0"/>
        <w:adjustRightInd w:val="0"/>
        <w:ind w:firstLine="540"/>
        <w:contextualSpacing/>
        <w:jc w:val="both"/>
        <w:rPr>
          <w:rFonts w:ascii="Times New Roman" w:hAnsi="Times New Roman" w:cs="Times New Roman"/>
          <w:sz w:val="28"/>
          <w:szCs w:val="28"/>
        </w:rPr>
      </w:pPr>
      <w:r w:rsidRPr="00C702B2">
        <w:rPr>
          <w:rFonts w:ascii="Times New Roman" w:hAnsi="Times New Roman" w:cs="Times New Roman"/>
          <w:b/>
          <w:sz w:val="28"/>
          <w:szCs w:val="28"/>
        </w:rPr>
        <w:t>-</w:t>
      </w:r>
      <w:r w:rsidRPr="00C702B2">
        <w:rPr>
          <w:rFonts w:ascii="Times New Roman" w:hAnsi="Times New Roman" w:cs="Times New Roman"/>
          <w:sz w:val="28"/>
          <w:szCs w:val="28"/>
        </w:rPr>
        <w:t>принята в составе ООП СОО решением педагогического совета /протокол №1 от 28.09.2023г/</w:t>
      </w:r>
    </w:p>
    <w:p w:rsidR="00B816D7" w:rsidRDefault="00B816D7" w:rsidP="00B816D7">
      <w:pPr>
        <w:widowControl w:val="0"/>
        <w:autoSpaceDE w:val="0"/>
        <w:autoSpaceDN w:val="0"/>
        <w:adjustRightInd w:val="0"/>
        <w:ind w:firstLine="540"/>
        <w:jc w:val="both"/>
        <w:rPr>
          <w:rFonts w:ascii="Times New Roman" w:hAnsi="Times New Roman" w:cs="Times New Roman"/>
          <w:b/>
          <w:bCs/>
          <w:sz w:val="28"/>
          <w:szCs w:val="28"/>
        </w:rPr>
      </w:pPr>
    </w:p>
    <w:p w:rsidR="0094017B" w:rsidRDefault="0094017B" w:rsidP="0094017B">
      <w:pPr>
        <w:adjustRightInd w:val="0"/>
        <w:ind w:firstLine="540"/>
        <w:contextualSpacing/>
        <w:jc w:val="center"/>
        <w:rPr>
          <w:rFonts w:ascii="Times New Roman" w:hAnsi="Times New Roman" w:cs="Times New Roman"/>
          <w:b/>
          <w:bCs/>
          <w:sz w:val="28"/>
          <w:szCs w:val="28"/>
        </w:rPr>
      </w:pPr>
      <w:r w:rsidRPr="00823CDF">
        <w:rPr>
          <w:rFonts w:ascii="Times New Roman" w:hAnsi="Times New Roman" w:cs="Times New Roman"/>
          <w:b/>
          <w:bCs/>
          <w:sz w:val="28"/>
          <w:szCs w:val="28"/>
        </w:rPr>
        <w:t>Рабочая  программа по учебному предмету "Русский язык"</w:t>
      </w:r>
    </w:p>
    <w:p w:rsidR="0094017B" w:rsidRPr="00823CDF" w:rsidRDefault="0094017B" w:rsidP="0094017B">
      <w:pPr>
        <w:adjustRightInd w:val="0"/>
        <w:ind w:firstLine="540"/>
        <w:contextualSpacing/>
        <w:jc w:val="center"/>
        <w:rPr>
          <w:rFonts w:ascii="Times New Roman" w:hAnsi="Times New Roman" w:cs="Times New Roman"/>
          <w:b/>
          <w:bCs/>
          <w:sz w:val="28"/>
          <w:szCs w:val="28"/>
        </w:rPr>
      </w:pPr>
      <w:r>
        <w:rPr>
          <w:rFonts w:ascii="Times New Roman" w:hAnsi="Times New Roman" w:cs="Times New Roman"/>
          <w:b/>
          <w:sz w:val="28"/>
          <w:szCs w:val="28"/>
        </w:rPr>
        <w:t>(базовый уровень)</w:t>
      </w:r>
    </w:p>
    <w:p w:rsidR="0094017B" w:rsidRPr="00230134" w:rsidRDefault="0094017B" w:rsidP="00230134">
      <w:pPr>
        <w:pStyle w:val="a8"/>
        <w:widowControl w:val="0"/>
        <w:numPr>
          <w:ilvl w:val="0"/>
          <w:numId w:val="1"/>
        </w:numPr>
        <w:tabs>
          <w:tab w:val="left" w:pos="851"/>
        </w:tabs>
        <w:autoSpaceDE w:val="0"/>
        <w:autoSpaceDN w:val="0"/>
        <w:adjustRightInd w:val="0"/>
        <w:spacing w:before="240"/>
        <w:ind w:left="567" w:firstLine="0"/>
        <w:jc w:val="both"/>
        <w:rPr>
          <w:sz w:val="28"/>
          <w:szCs w:val="28"/>
        </w:rPr>
      </w:pPr>
      <w:r w:rsidRPr="00230134">
        <w:rPr>
          <w:sz w:val="28"/>
          <w:szCs w:val="28"/>
        </w:rPr>
        <w:t xml:space="preserve">Рабочая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w:t>
      </w:r>
    </w:p>
    <w:p w:rsidR="0094017B" w:rsidRPr="00230134" w:rsidRDefault="0094017B" w:rsidP="00230134">
      <w:pPr>
        <w:pStyle w:val="a8"/>
        <w:widowControl w:val="0"/>
        <w:autoSpaceDE w:val="0"/>
        <w:autoSpaceDN w:val="0"/>
        <w:adjustRightInd w:val="0"/>
        <w:spacing w:before="240"/>
        <w:ind w:left="993"/>
        <w:jc w:val="both"/>
        <w:rPr>
          <w:sz w:val="28"/>
          <w:szCs w:val="28"/>
        </w:rPr>
      </w:pPr>
      <w:r w:rsidRPr="00230134">
        <w:rPr>
          <w:sz w:val="28"/>
          <w:szCs w:val="28"/>
        </w:rPr>
        <w:t xml:space="preserve">-пояснительную записку, </w:t>
      </w:r>
    </w:p>
    <w:p w:rsidR="0094017B" w:rsidRPr="00230134" w:rsidRDefault="0094017B" w:rsidP="00230134">
      <w:pPr>
        <w:pStyle w:val="a8"/>
        <w:widowControl w:val="0"/>
        <w:autoSpaceDE w:val="0"/>
        <w:autoSpaceDN w:val="0"/>
        <w:adjustRightInd w:val="0"/>
        <w:spacing w:before="240"/>
        <w:ind w:left="993"/>
        <w:jc w:val="both"/>
        <w:rPr>
          <w:sz w:val="28"/>
          <w:szCs w:val="28"/>
        </w:rPr>
      </w:pPr>
      <w:r w:rsidRPr="00230134">
        <w:rPr>
          <w:sz w:val="28"/>
          <w:szCs w:val="28"/>
        </w:rPr>
        <w:t xml:space="preserve">-содержание обучения, </w:t>
      </w:r>
      <w:r w:rsidRPr="00230134">
        <w:rPr>
          <w:sz w:val="28"/>
          <w:szCs w:val="28"/>
        </w:rPr>
        <w:tab/>
      </w:r>
    </w:p>
    <w:p w:rsidR="0094017B" w:rsidRPr="00230134" w:rsidRDefault="0094017B" w:rsidP="00230134">
      <w:pPr>
        <w:pStyle w:val="a8"/>
        <w:widowControl w:val="0"/>
        <w:autoSpaceDE w:val="0"/>
        <w:autoSpaceDN w:val="0"/>
        <w:adjustRightInd w:val="0"/>
        <w:spacing w:before="240"/>
        <w:ind w:left="993"/>
        <w:jc w:val="both"/>
        <w:rPr>
          <w:sz w:val="28"/>
          <w:szCs w:val="28"/>
        </w:rPr>
      </w:pPr>
      <w:r w:rsidRPr="00230134">
        <w:rPr>
          <w:sz w:val="28"/>
          <w:szCs w:val="28"/>
        </w:rPr>
        <w:t xml:space="preserve">-планируемые результаты освоения программы по учебному предмету "Русский язык", </w:t>
      </w:r>
    </w:p>
    <w:p w:rsidR="0094017B" w:rsidRPr="00230134" w:rsidRDefault="0094017B" w:rsidP="00230134">
      <w:pPr>
        <w:pStyle w:val="a8"/>
        <w:widowControl w:val="0"/>
        <w:autoSpaceDE w:val="0"/>
        <w:autoSpaceDN w:val="0"/>
        <w:adjustRightInd w:val="0"/>
        <w:spacing w:before="240"/>
        <w:ind w:left="993"/>
        <w:jc w:val="both"/>
        <w:rPr>
          <w:sz w:val="28"/>
          <w:szCs w:val="28"/>
        </w:rPr>
      </w:pPr>
      <w:r w:rsidRPr="00230134">
        <w:rPr>
          <w:sz w:val="28"/>
          <w:szCs w:val="28"/>
        </w:rPr>
        <w:t>-тематическое планирование.</w:t>
      </w:r>
    </w:p>
    <w:p w:rsidR="0094017B" w:rsidRPr="00230134" w:rsidRDefault="0094017B" w:rsidP="00230134">
      <w:pPr>
        <w:widowControl w:val="0"/>
        <w:autoSpaceDE w:val="0"/>
        <w:autoSpaceDN w:val="0"/>
        <w:adjustRightInd w:val="0"/>
        <w:spacing w:before="240"/>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Пояснительная записка отражает общие цели и задачи изучения русского языка, место в структуре учебного плана, а также подходы к отбору содержания, к определению планируемых результатов.</w:t>
      </w:r>
    </w:p>
    <w:p w:rsidR="0094017B" w:rsidRPr="00230134" w:rsidRDefault="0094017B" w:rsidP="00230134">
      <w:pPr>
        <w:widowControl w:val="0"/>
        <w:autoSpaceDE w:val="0"/>
        <w:autoSpaceDN w:val="0"/>
        <w:adjustRightInd w:val="0"/>
        <w:spacing w:before="240"/>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94017B" w:rsidRPr="00230134" w:rsidRDefault="0094017B" w:rsidP="00230134">
      <w:pPr>
        <w:widowControl w:val="0"/>
        <w:autoSpaceDE w:val="0"/>
        <w:autoSpaceDN w:val="0"/>
        <w:adjustRightInd w:val="0"/>
        <w:spacing w:before="240"/>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 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94017B" w:rsidRPr="00230134" w:rsidRDefault="0094017B" w:rsidP="00230134">
      <w:pPr>
        <w:widowControl w:val="0"/>
        <w:autoSpaceDE w:val="0"/>
        <w:autoSpaceDN w:val="0"/>
        <w:adjustRightInd w:val="0"/>
        <w:spacing w:before="240"/>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5.Тематическое планирование, в том числе с учетом рабочей программы воспитания, указывает количество академических часов, отводимых на освоение каждой темы учебного предмета "Русский язык", а также используемые по каждой теме электронные (цифровые) образовательные ресурсы, являющиеся учебно-методическими материалами.</w:t>
      </w:r>
    </w:p>
    <w:p w:rsidR="0094017B" w:rsidRPr="00230134" w:rsidRDefault="0094017B" w:rsidP="00230134">
      <w:pPr>
        <w:widowControl w:val="0"/>
        <w:autoSpaceDE w:val="0"/>
        <w:autoSpaceDN w:val="0"/>
        <w:adjustRightInd w:val="0"/>
        <w:ind w:firstLine="540"/>
        <w:contextualSpacing/>
        <w:jc w:val="both"/>
        <w:rPr>
          <w:rFonts w:ascii="Times New Roman" w:hAnsi="Times New Roman" w:cs="Times New Roman"/>
          <w:sz w:val="28"/>
          <w:szCs w:val="28"/>
        </w:rPr>
      </w:pP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C65A2B" w:rsidRPr="00230134" w:rsidRDefault="00C65A2B" w:rsidP="00230134">
      <w:pPr>
        <w:widowControl w:val="0"/>
        <w:autoSpaceDE w:val="0"/>
        <w:autoSpaceDN w:val="0"/>
        <w:adjustRightInd w:val="0"/>
        <w:spacing w:after="0" w:line="240" w:lineRule="auto"/>
        <w:contextualSpacing/>
        <w:jc w:val="both"/>
        <w:rPr>
          <w:rFonts w:ascii="Times New Roman" w:hAnsi="Times New Roman" w:cs="Times New Roman"/>
          <w:b/>
          <w:bCs/>
          <w:sz w:val="28"/>
          <w:szCs w:val="28"/>
        </w:rPr>
      </w:pPr>
      <w:r w:rsidRPr="00230134">
        <w:rPr>
          <w:rFonts w:ascii="Times New Roman" w:hAnsi="Times New Roman" w:cs="Times New Roman"/>
          <w:b/>
          <w:bCs/>
          <w:sz w:val="28"/>
          <w:szCs w:val="28"/>
        </w:rPr>
        <w:t>Пояснительная записка.</w:t>
      </w:r>
    </w:p>
    <w:p w:rsidR="00C65A2B" w:rsidRPr="00230134" w:rsidRDefault="00C65A2B" w:rsidP="00230134">
      <w:pPr>
        <w:widowControl w:val="0"/>
        <w:autoSpaceDE w:val="0"/>
        <w:autoSpaceDN w:val="0"/>
        <w:adjustRightInd w:val="0"/>
        <w:spacing w:before="240" w:after="0" w:line="240" w:lineRule="auto"/>
        <w:ind w:firstLine="708"/>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1. Федеральная рабочая программа по русскому языку на уровне среднего общего образования разработана с </w:t>
      </w:r>
      <w:r w:rsidRPr="00230134">
        <w:rPr>
          <w:rFonts w:ascii="Times New Roman" w:hAnsi="Times New Roman" w:cs="Times New Roman"/>
          <w:sz w:val="28"/>
          <w:szCs w:val="28"/>
        </w:rPr>
        <w:lastRenderedPageBreak/>
        <w:t>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российском образовании и активные методики обучения.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Программа по русскому языку позволит учителю: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во </w:t>
      </w:r>
      <w:hyperlink r:id="rId7" w:history="1">
        <w:r w:rsidRPr="00230134">
          <w:rPr>
            <w:rFonts w:ascii="Times New Roman" w:hAnsi="Times New Roman" w:cs="Times New Roman"/>
            <w:sz w:val="28"/>
            <w:szCs w:val="28"/>
            <w:u w:val="single"/>
          </w:rPr>
          <w:t>ФГОС СОО</w:t>
        </w:r>
      </w:hyperlink>
      <w:r w:rsidRPr="00230134">
        <w:rPr>
          <w:rFonts w:ascii="Times New Roman" w:hAnsi="Times New Roman" w:cs="Times New Roman"/>
          <w:sz w:val="28"/>
          <w:szCs w:val="28"/>
        </w:rPr>
        <w:t>;</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определить и структурировать планируемые результаты обучения и содержание русского языка по годам обучения в соответствии со </w:t>
      </w:r>
      <w:hyperlink r:id="rId8" w:history="1">
        <w:r w:rsidRPr="00230134">
          <w:rPr>
            <w:rFonts w:ascii="Times New Roman" w:hAnsi="Times New Roman" w:cs="Times New Roman"/>
            <w:sz w:val="28"/>
            <w:szCs w:val="28"/>
            <w:u w:val="single"/>
          </w:rPr>
          <w:t>ФГОС СОО</w:t>
        </w:r>
      </w:hyperlink>
      <w:r w:rsidRPr="00230134">
        <w:rPr>
          <w:rFonts w:ascii="Times New Roman" w:hAnsi="Times New Roman" w:cs="Times New Roman"/>
          <w:sz w:val="28"/>
          <w:szCs w:val="28"/>
        </w:rPr>
        <w:t>;</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разработать календарно-тематическое планирование с учетом особенностей конкретного класса.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 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C65A2B" w:rsidRPr="00230134" w:rsidRDefault="00C65A2B" w:rsidP="00230134">
      <w:pPr>
        <w:widowControl w:val="0"/>
        <w:autoSpaceDE w:val="0"/>
        <w:autoSpaceDN w:val="0"/>
        <w:adjustRightInd w:val="0"/>
        <w:spacing w:before="240" w:after="0" w:line="240" w:lineRule="auto"/>
        <w:ind w:firstLine="708"/>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4. 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пользоваться русским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w:t>
      </w:r>
      <w:r w:rsidRPr="00230134">
        <w:rPr>
          <w:rFonts w:ascii="Times New Roman" w:hAnsi="Times New Roman" w:cs="Times New Roman"/>
          <w:sz w:val="28"/>
          <w:szCs w:val="28"/>
        </w:rPr>
        <w:lastRenderedPageBreak/>
        <w:t>функционирования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ее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другие) для их понимания, сжатия, трансформации, интерпретации и использования в практической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другие).</w:t>
      </w:r>
    </w:p>
    <w:p w:rsidR="00C65A2B" w:rsidRPr="00230134" w:rsidRDefault="00C65A2B" w:rsidP="00230134">
      <w:pPr>
        <w:widowControl w:val="0"/>
        <w:autoSpaceDE w:val="0"/>
        <w:autoSpaceDN w:val="0"/>
        <w:adjustRightInd w:val="0"/>
        <w:spacing w:before="240" w:after="0" w:line="240" w:lineRule="auto"/>
        <w:ind w:left="540" w:firstLine="168"/>
        <w:contextualSpacing/>
        <w:jc w:val="both"/>
        <w:rPr>
          <w:rFonts w:ascii="Times New Roman" w:hAnsi="Times New Roman" w:cs="Times New Roman"/>
          <w:sz w:val="28"/>
          <w:szCs w:val="28"/>
        </w:rPr>
      </w:pPr>
      <w:r w:rsidRPr="00230134">
        <w:rPr>
          <w:rFonts w:ascii="Times New Roman" w:hAnsi="Times New Roman" w:cs="Times New Roman"/>
          <w:sz w:val="28"/>
          <w:szCs w:val="28"/>
        </w:rPr>
        <w:t>5. 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C65A2B" w:rsidRPr="00230134" w:rsidRDefault="00C65A2B" w:rsidP="00230134">
      <w:pPr>
        <w:widowControl w:val="0"/>
        <w:autoSpaceDE w:val="0"/>
        <w:autoSpaceDN w:val="0"/>
        <w:adjustRightInd w:val="0"/>
        <w:spacing w:before="240" w:after="0" w:line="240" w:lineRule="auto"/>
        <w:ind w:firstLine="708"/>
        <w:contextualSpacing/>
        <w:jc w:val="both"/>
        <w:rPr>
          <w:rFonts w:ascii="Times New Roman" w:hAnsi="Times New Roman" w:cs="Times New Roman"/>
          <w:sz w:val="28"/>
          <w:szCs w:val="28"/>
        </w:rPr>
      </w:pPr>
      <w:r w:rsidRPr="00230134">
        <w:rPr>
          <w:rFonts w:ascii="Times New Roman" w:hAnsi="Times New Roman" w:cs="Times New Roman"/>
          <w:sz w:val="28"/>
          <w:szCs w:val="28"/>
        </w:rPr>
        <w:t>6. Изучение русского языка направлено на достижение следующих целей: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w:t>
      </w:r>
      <w:r w:rsidRPr="00230134">
        <w:rPr>
          <w:rFonts w:ascii="Times New Roman" w:hAnsi="Times New Roman" w:cs="Times New Roman"/>
          <w:sz w:val="28"/>
          <w:szCs w:val="28"/>
        </w:rPr>
        <w:lastRenderedPageBreak/>
        <w:t>самореализации, для овладения будущей профессией, самообразования и социализации;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C65A2B" w:rsidRPr="00230134" w:rsidRDefault="00C65A2B" w:rsidP="00230134">
      <w:pPr>
        <w:widowControl w:val="0"/>
        <w:autoSpaceDE w:val="0"/>
        <w:autoSpaceDN w:val="0"/>
        <w:adjustRightInd w:val="0"/>
        <w:spacing w:before="240" w:after="0" w:line="240" w:lineRule="auto"/>
        <w:ind w:firstLine="708"/>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7. В соответствии с </w:t>
      </w:r>
      <w:hyperlink r:id="rId9" w:history="1">
        <w:r w:rsidRPr="00230134">
          <w:rPr>
            <w:rFonts w:ascii="Times New Roman" w:hAnsi="Times New Roman" w:cs="Times New Roman"/>
            <w:sz w:val="28"/>
            <w:szCs w:val="28"/>
            <w:u w:val="single"/>
          </w:rPr>
          <w:t>ФГОС СОО</w:t>
        </w:r>
      </w:hyperlink>
      <w:r w:rsidRPr="00230134">
        <w:rPr>
          <w:rFonts w:ascii="Times New Roman" w:hAnsi="Times New Roman" w:cs="Times New Roman"/>
          <w:sz w:val="28"/>
          <w:szCs w:val="28"/>
        </w:rPr>
        <w:t xml:space="preserve"> предмет "Русский язык" является обязательным для изучения на данном уровне образования. Общее число часов, рекомендованных для изучения русского языка, - 136 часов: в 10 классе - 68 часов (2 часа в неделю), в 11 классе - 68 часа (2 часа в неделю).</w:t>
      </w: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30134">
        <w:rPr>
          <w:rFonts w:ascii="Times New Roman" w:hAnsi="Times New Roman" w:cs="Times New Roman"/>
          <w:b/>
          <w:bCs/>
          <w:sz w:val="28"/>
          <w:szCs w:val="28"/>
        </w:rPr>
        <w:t xml:space="preserve"> Содержание обучения в 10 классе.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 Общие сведения о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1.1. Язык как знаковая система. Основные функции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1.2. Лингвистика как наука.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1.3. Язык и культура.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1.4. 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1.5. Формы существования русского национального языка. Литературный язык, просторечие, народные говоры, </w:t>
      </w:r>
      <w:r w:rsidRPr="00230134">
        <w:rPr>
          <w:rFonts w:ascii="Times New Roman" w:hAnsi="Times New Roman" w:cs="Times New Roman"/>
          <w:sz w:val="28"/>
          <w:szCs w:val="28"/>
        </w:rPr>
        <w:lastRenderedPageBreak/>
        <w:t>профессиональные разновидности, жаргон, арго. Роль литературного языка в обществе.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Язык и речь.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2.1. Система языка.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2.2. Система языка, ее устройство, функционирование.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2.3. Культура речи как раздел лингвистики.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2.4. Языковая норма, ее основные признаки и функции.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2.5.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2.6. Качества хорошей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2.7. 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 Фонетика. Орфоэпия. Орфоэпические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3.1. 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3.2. 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 Лексикология и фразеология. Лексические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4.1. 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4.2. 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4.3. Функционально-стилистическая окраска слова. Лексика общеупотребительная, разговорная и книжная. </w:t>
      </w:r>
      <w:r w:rsidRPr="00230134">
        <w:rPr>
          <w:rFonts w:ascii="Times New Roman" w:hAnsi="Times New Roman" w:cs="Times New Roman"/>
          <w:sz w:val="28"/>
          <w:szCs w:val="28"/>
        </w:rPr>
        <w:lastRenderedPageBreak/>
        <w:t>Особенности употребления.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4.4. 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4.5. Фразеология русского языка (повторение, обобщение). Крылатые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 Морфемика и словообразование. Словообразовательные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 Морфология. Морфологические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6.1. 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6.2. Морфологические нормы современного русского литературного языка (общее представление).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6.3. Основные нормы употребления имен существительных: форм рода, числа, падежа.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6.4. Основные нормы употребления имен прилагательных: форм степеней сравнения, краткой формы.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6.5. Основные нормы употребления количественных, порядковых и собирательных числительных.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6.6. Основные нормы употребления местоимений: формы 3-го лица личных местоимений, возвратного местоимения себя.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6.7. 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7. Орфография. Основные правила орфографии.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7.1. 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7.2. Орфографические правила. Правописание гласных и согласных в корне.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Употребление разделительных ъ и 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Правописание приставок. Буквы ы - и после приставок.</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Правописание суффиксов.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Правописание н и нн в словах различных частей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Правописание не и ни.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Правописание окончаний имен существительных, имен прилагательных и глаголов.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Слитное, дефисное и раздельное написание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 Речь. Речевое 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8.1. Речь как деятельность. Виды речевой деятельности (повторение, обобщение).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8.2. 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8.3. 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8.4. 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9. Текст. Информационно-смысловая переработка текста.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Текст, его основные признаки (повторение, обобщение).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Логико-смысловые отношения между предложениями в тексте (общее представление).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План. Тезисы. Конспект. Реферат. Аннотация. Отзыв. Рецензия.</w:t>
      </w: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30134">
        <w:rPr>
          <w:rFonts w:ascii="Times New Roman" w:hAnsi="Times New Roman" w:cs="Times New Roman"/>
          <w:b/>
          <w:bCs/>
          <w:sz w:val="28"/>
          <w:szCs w:val="28"/>
        </w:rPr>
        <w:t>Содержание обучения в 11 классе.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 Общие сведения о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Язык и речь.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 Синтаксис. Синтаксические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3.1. Синтаксис как раздел лингвистики (повторение, обобщение). Синтаксический анализ словосочетания и </w:t>
      </w:r>
      <w:r w:rsidRPr="00230134">
        <w:rPr>
          <w:rFonts w:ascii="Times New Roman" w:hAnsi="Times New Roman" w:cs="Times New Roman"/>
          <w:sz w:val="28"/>
          <w:szCs w:val="28"/>
        </w:rPr>
        <w:lastRenderedPageBreak/>
        <w:t>предложения.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3.2. 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Основные нормы управления: правильный выбор падежной или предложно-падежной формы управляемого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Основные нормы употребления однородных членов предложения.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Основные нормы употребления причастных и деепричастных оборотов.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Основные нормы построения сложных предложений.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 Пунктуация. Основные правила пунктуации.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4.1. Пунктуация как раздел лингвистики (повторение, обобщение). Пунктуационный анализ предложения.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4.2. Знаки препинания и их функции. Знаки препинания между подлежащим и сказуемым.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Знаки препинания в предложениях с однородными членами.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Знаки препинания при обособлении.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Знаки препинания в предложениях с вводными конструкциями, обращениями, междометиями.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Знаки препинания в сложном предложении.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Знаки препинания в сложном предложении с разными видами связи.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Знаки препинания при передаче чужой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 Функциональная стилистика.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5.1. Функциональная стилистика как раздел лингвистики. Стилистическая норма (повторение, обобщение).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5.2. 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5.3. 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5.4. 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5.5. 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5.6. 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30134">
        <w:rPr>
          <w:rFonts w:ascii="Times New Roman" w:hAnsi="Times New Roman" w:cs="Times New Roman"/>
          <w:b/>
          <w:bCs/>
          <w:sz w:val="28"/>
          <w:szCs w:val="28"/>
        </w:rPr>
        <w:t>Планируемые результаты освоения программы по русскому языку на уровне среднего общего образования.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1. Личностные результаты освоения программы по русскому языку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w:t>
      </w:r>
      <w:r w:rsidRPr="00230134">
        <w:rPr>
          <w:rFonts w:ascii="Times New Roman" w:hAnsi="Times New Roman" w:cs="Times New Roman"/>
          <w:sz w:val="28"/>
          <w:szCs w:val="28"/>
        </w:rPr>
        <w:lastRenderedPageBreak/>
        <w:t>отношения к культурному наследию и традициям многонационального народа Российской Федерации, природе и окружающей среде.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В результате изучения русского языка на уровне среднего общего образования у обучающегося будут сформированы следующие личностные результаты: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1) гражданского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отраженными в текстах литературных произведений, написанных на русском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к гуманитарной и волонтерской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2) патриотического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идейная убежденность, готовность к служению Отечеству и его защите, ответственность за его судьбу;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 духовно-нравственного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осознание духовных ценностей российского народа;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сформированность нравственного сознания, норм этичного поведения;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способность оценивать ситуацию и принимать осознанные решения, ориентируясь на морально-нравственные </w:t>
      </w:r>
      <w:r w:rsidRPr="00230134">
        <w:rPr>
          <w:rFonts w:ascii="Times New Roman" w:hAnsi="Times New Roman" w:cs="Times New Roman"/>
          <w:sz w:val="28"/>
          <w:szCs w:val="28"/>
        </w:rPr>
        <w:lastRenderedPageBreak/>
        <w:t>нормы и ценности;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осознание личного вклада в построение устойчивого будущего;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 эстетического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 трудового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к труду, осознание ценности мастерства, трудолюбие;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7) экологического воспитания: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планирование и осуществление действий в окружающей среде на основе знания целей устойчивого развития человечества;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расширение опыта деятельности экологической направленности;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8) ценности научного познания: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3. В процессе достижения личностных результатов освоения обучающимися программы по русскому языку у обучающихся совершенствуется эмоциональный интеллект, предполагающий сформированность: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самосознания, включающего способность понимать свое эмоциональное состояние, использовать языковые средства для выражения своего состояния, видеть направление развития собственной эмоциональной сферы, быть уверенным в себе;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проявлять гибкость и адаптироваться к эмоциональным изменениям, быть открытым новому;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учетом собственного речевого и читательского опыта.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 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4.1. У обучающегося будут сформированы следующие базовые логические действия как часть познавательных </w:t>
      </w:r>
      <w:r w:rsidRPr="00230134">
        <w:rPr>
          <w:rFonts w:ascii="Times New Roman" w:hAnsi="Times New Roman" w:cs="Times New Roman"/>
          <w:sz w:val="28"/>
          <w:szCs w:val="28"/>
        </w:rPr>
        <w:lastRenderedPageBreak/>
        <w:t>универсальных 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определять цели деятельности, задавать параметры и критерии их достижения;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выявлять закономерности и противоречия языковых явлений, данных в наблюдении;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вносить коррективы в деятельность, оценивать риски и соответствие результатов целям;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развивать креативное мышление при решении жизненных проблем с учетом собственного речевого и читательского опыта.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4.2. У обучающегося будут сформированы следующие базовые исследовательские действия как часть познавательных универсальных 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осуществлять различные виды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ставить и формулировать собственные задачи в образовательной деятельности и разнообразных жизненных ситуациях;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выявлять и актуализировать задачу, выдвигать гипотезу, задавать параметры и критерии ее решения, находить аргументы для доказательства своих утверждений;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анализировать полученные в ходе решения задачи результаты, критически оценивать их достоверность, </w:t>
      </w:r>
      <w:r w:rsidRPr="00230134">
        <w:rPr>
          <w:rFonts w:ascii="Times New Roman" w:hAnsi="Times New Roman" w:cs="Times New Roman"/>
          <w:sz w:val="28"/>
          <w:szCs w:val="28"/>
        </w:rPr>
        <w:lastRenderedPageBreak/>
        <w:t>прогнозировать изменение в новых условиях;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давать оценку новым ситуациям, приобретенному опыту;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уметь интегрировать знания из разных предметных областей;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уметь переносить знания в практическую область жизнедеятельности, освоенные средства и способы действия - в профессиональную среду;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выдвигать новые идеи, оригинальные подходы, предлагать альтернативные способы решения проблем.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4.3. У обучающегося будут сформированы умения работать с информацией как часть познавательных универсальных 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создавать тексты в различных форматах с учетом назначения информации и ее целевой аудитории, выбирая оптимальную форму представления и визуализации (презентация, таблица, схема и другие);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владеть навыками защиты личной информации, соблюдать требования информационной безопасности.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4.4. У обучающегося будут сформированы умения общения как часть коммуникативных универсальных 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осуществлять коммуникацию во всех сферах жизни;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владеть различными способами общения и взаимодействия; аргументированно вести диалог;</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развернуто, логично и корректно с точки зрения культуры речи излагать свое мнение, строить высказывание.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4.5. У обучающегося будут сформированы умения самоорганизации как части регулятивных универсальных 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самостоятельно осуществлять познавательную деятельность, выявлять проблемы, ставить и формулировать </w:t>
      </w:r>
      <w:r w:rsidRPr="00230134">
        <w:rPr>
          <w:rFonts w:ascii="Times New Roman" w:hAnsi="Times New Roman" w:cs="Times New Roman"/>
          <w:sz w:val="28"/>
          <w:szCs w:val="28"/>
        </w:rPr>
        <w:lastRenderedPageBreak/>
        <w:t>собственные задачи в образовательной деятельности и жизненных ситуациях;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расширять рамки учебного предмета на основе личных предпочтений;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делать осознанный выбор, аргументировать его, брать ответственность за результаты выбора;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оценивать приобретенный опыт;</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4.6. У обучающегося будут сформированы умения самоконтроля, принятия себя и других как части регулятивных универсальных учебных действий:</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приемы рефлексии для оценки ситуации, выбора верного решения;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оценивать риски и своевременно принимать решение по их снижению;</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принимать себя, понимая свои недостатки и достоинства;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принимать мотивы и аргументы других людей при анализе результатов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признавать свое право и право других на ошибку;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развивать способность видеть мир с позиции другого человека.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4.7. У обучающегося будут сформированы умения совместной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понимать и использовать преимущества командной и индивидуальной работы;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учетом мнений участников, обсуждать результаты совместной работы;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оценивать качество своего вклада и вклада каждого участника команды в общий результат по разработанным критериям;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 К концу обучения в 10 классе обучающийся получит следующие предметные результаты по отдельным темам программы по русскому языку: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5.1. Общие сведения о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языке как знаковой системе, об основных функциях языка; о лингвистике как науке.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w:t>
      </w:r>
      <w:hyperlink r:id="rId10" w:history="1">
        <w:r w:rsidRPr="00230134">
          <w:rPr>
            <w:rFonts w:ascii="Times New Roman" w:hAnsi="Times New Roman" w:cs="Times New Roman"/>
            <w:sz w:val="28"/>
            <w:szCs w:val="28"/>
            <w:u w:val="single"/>
          </w:rPr>
          <w:t>статьи 68</w:t>
        </w:r>
      </w:hyperlink>
      <w:r w:rsidRPr="00230134">
        <w:rPr>
          <w:rFonts w:ascii="Times New Roman" w:hAnsi="Times New Roman" w:cs="Times New Roman"/>
          <w:sz w:val="28"/>
          <w:szCs w:val="28"/>
        </w:rPr>
        <w:t xml:space="preserve"> Конституции Российской Федерации, Федерального </w:t>
      </w:r>
      <w:hyperlink r:id="rId11" w:history="1">
        <w:r w:rsidRPr="00230134">
          <w:rPr>
            <w:rFonts w:ascii="Times New Roman" w:hAnsi="Times New Roman" w:cs="Times New Roman"/>
            <w:sz w:val="28"/>
            <w:szCs w:val="28"/>
            <w:u w:val="single"/>
          </w:rPr>
          <w:t>закона</w:t>
        </w:r>
      </w:hyperlink>
      <w:r w:rsidRPr="00230134">
        <w:rPr>
          <w:rFonts w:ascii="Times New Roman" w:hAnsi="Times New Roman" w:cs="Times New Roman"/>
          <w:sz w:val="28"/>
          <w:szCs w:val="28"/>
        </w:rPr>
        <w:t xml:space="preserve"> от 1 июня 2005 г. N 53-ФЗ "О государственном языке Российской Федерации", </w:t>
      </w:r>
      <w:hyperlink r:id="rId12" w:history="1">
        <w:r w:rsidRPr="00230134">
          <w:rPr>
            <w:rFonts w:ascii="Times New Roman" w:hAnsi="Times New Roman" w:cs="Times New Roman"/>
            <w:sz w:val="28"/>
            <w:szCs w:val="28"/>
            <w:u w:val="single"/>
          </w:rPr>
          <w:t>Закона</w:t>
        </w:r>
      </w:hyperlink>
      <w:r w:rsidRPr="00230134">
        <w:rPr>
          <w:rFonts w:ascii="Times New Roman" w:hAnsi="Times New Roman" w:cs="Times New Roman"/>
          <w:sz w:val="28"/>
          <w:szCs w:val="28"/>
        </w:rPr>
        <w:t xml:space="preserve"> Российской Федерации от 25 октября 1991 г. N 1807-1 "О языках народов Российской Федерации").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5.2. Язык и речь.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культуре речи как разделе лингвистики.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Комментировать нормативный, коммуникативный и этический аспекты культуры речи, приводить соответствующие примеры.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языковой норме, ее видах.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словари русского языка в учебной деятельности.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5.3. Фонетика. Орфоэпия. Орфоэпические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Выполнять фонетический анализ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Определять изобразительно-выразительные средства фонетики в тексте.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основные произносительные и акцентологические нормы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орфоэпический словарь.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5.4. Лексикология и фразеология. Лексические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лексический анализ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Определять изобразительно-выразительные средства лексики.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лексические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5.5. Морфемика и словообразование. Словообразовательные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морфемный и словообразовательный анализ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словообразовательный словарь.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5.6. Морфология. Морфологические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морфологический анализ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Определять особенности употребления в тексте слов разных частей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Соблюдать морфологические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глаголов, причастий, деепричастий, наречий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словарь грамматических трудностей, справочники.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5.7. Орфография. Основные правила орфографии.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принципах и разделах русской орфографии.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орфографический анализ слова.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правила орфографии.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орфографический словарь.</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5.8. Речь. Речевое общение.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lastRenderedPageBreak/>
        <w:t>Употреблять языковые средства с учетом речевой ситуации.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в устной речи и на письме нормы современного русского литературного языка.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Оценивать собственную и чужую речь с точки зрения точного, уместного и выразительного словоупотребления.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5.9. Текст. Информационно-смысловая переработка текста.</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Применять знания о тексте, его основных признаках, структуре и видах представленной в нем информации в речевой практике.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Выявлять логико-смысловые отношения между предложениями в тексте.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Создавать вторичные тексты (план, тезисы, конспект, реферат, аннотация, отзыв, рецензия и другие).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Корректировать текст: устранять логические, фактические, этические, грамматические и речевые ошибки.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 К концу обучения в 11 классе обучающийся получит следующие предметные результаты по отдельным темам программы по русскому языку:</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6.1. Общие сведения о языке.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об экологии языка, о проблемах речевой культуры в современном обществе.</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6.2. Язык и речь. Культура речи. Синтаксис. Синтаксические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синтаксический анализ словосочетания, простого и сложного предложения.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Определять изобразительно-выразительные средства синтаксиса русского языка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 xml:space="preserve">Анализировать, характеризовать и оценивать высказывания с точки зрения основных норм согласования </w:t>
      </w:r>
      <w:r w:rsidRPr="00230134">
        <w:rPr>
          <w:rFonts w:ascii="Times New Roman" w:hAnsi="Times New Roman" w:cs="Times New Roman"/>
          <w:sz w:val="28"/>
          <w:szCs w:val="28"/>
        </w:rPr>
        <w:lastRenderedPageBreak/>
        <w:t>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синтаксические нормы.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словари грамматических трудностей, справочники.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6.3. Пунктуация. Основные правила пунктуации.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принципах и разделах русской пунктуации.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Выполнять пунктуационный анализ предложения.</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Соблюдать правила пунктуации.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Использовать справочники по пунктуации.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6.4. Функциональная стилистика. Культура речи.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 функциональной стилистике как разделе лингвистики.</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1A552E" w:rsidRDefault="00C65A2B" w:rsidP="001A552E">
      <w:pPr>
        <w:spacing w:after="0"/>
        <w:ind w:left="120"/>
      </w:pPr>
      <w:r w:rsidRPr="00230134">
        <w:rPr>
          <w:rFonts w:ascii="Times New Roman" w:hAnsi="Times New Roman" w:cs="Times New Roman"/>
          <w:sz w:val="28"/>
          <w:szCs w:val="28"/>
        </w:rPr>
        <w:t xml:space="preserve">Создавать тексты разных функционально-смысловых типов; тексты разных жанров научного, публицистического, официально-делового стилей (объем </w:t>
      </w:r>
      <w:r w:rsidR="001A552E">
        <w:rPr>
          <w:rFonts w:ascii="Times New Roman" w:hAnsi="Times New Roman"/>
          <w:b/>
          <w:color w:val="000000"/>
          <w:sz w:val="28"/>
        </w:rPr>
        <w:t xml:space="preserve"> ТЕМАТИЧЕСКОЕ ПЛАНИРОВАНИЕ </w:t>
      </w:r>
    </w:p>
    <w:p w:rsidR="001A552E" w:rsidRDefault="001A552E" w:rsidP="001A552E">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95"/>
        <w:gridCol w:w="4816"/>
        <w:gridCol w:w="1428"/>
        <w:gridCol w:w="1841"/>
        <w:gridCol w:w="1910"/>
        <w:gridCol w:w="2800"/>
      </w:tblGrid>
      <w:tr w:rsidR="001A552E" w:rsidTr="001A552E">
        <w:trPr>
          <w:trHeight w:val="144"/>
        </w:trPr>
        <w:tc>
          <w:tcPr>
            <w:tcW w:w="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 п/п </w:t>
            </w:r>
          </w:p>
          <w:p w:rsidR="001A552E" w:rsidRDefault="001A552E">
            <w:pPr>
              <w:spacing w:after="0"/>
              <w:ind w:left="135"/>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Наименование разделов и тем программы </w:t>
            </w:r>
          </w:p>
          <w:p w:rsidR="001A552E" w:rsidRDefault="001A552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b/>
                <w:color w:val="000000"/>
                <w:sz w:val="24"/>
              </w:rPr>
              <w:t>Количество часов</w:t>
            </w:r>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Электронные (цифровые) образовательные ресурсы </w:t>
            </w:r>
          </w:p>
          <w:p w:rsidR="001A552E" w:rsidRDefault="001A552E">
            <w:pPr>
              <w:spacing w:after="0"/>
              <w:ind w:left="135"/>
            </w:pPr>
          </w:p>
        </w:tc>
      </w:tr>
      <w:tr w:rsidR="001A552E" w:rsidTr="001A552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Всего </w:t>
            </w:r>
          </w:p>
          <w:p w:rsidR="001A552E" w:rsidRDefault="001A552E">
            <w:pPr>
              <w:spacing w:after="0"/>
              <w:ind w:left="135"/>
            </w:pP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Контрольные работы </w:t>
            </w:r>
          </w:p>
          <w:p w:rsidR="001A552E" w:rsidRDefault="001A552E">
            <w:pPr>
              <w:spacing w:after="0"/>
              <w:ind w:left="135"/>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Практические работы </w:t>
            </w:r>
          </w:p>
          <w:p w:rsidR="001A552E" w:rsidRDefault="001A552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Язык как знаковая система. Основные функции языка. Лингвистика как наука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3"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lastRenderedPageBreak/>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Язык и культура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4"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t>1.3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rPr>
                <w:lang w:val="en-US"/>
              </w:rP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5"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t>1.4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Формы существования русского национального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6"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Система языка. Культура речи</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Система языка, её устройство, функционирование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7"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Культура речи как раздел лингвистики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8"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Языковая норма, её основные признаки и функции. Виды языковых норм</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19"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Качества хорошей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0"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виды словарей (обзор)</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1"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Фонетика. Орфоэпия. Орфоэпические нормы</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2"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Орфоэпические (произносительные и акцентологические) нормы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3"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lastRenderedPageBreak/>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Язык и речь. Культура речи. Лексикология и фразеология. Лексические нормы</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4"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лексические нормы современного русского литературного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5"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Функционально-стилистическая окраска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6"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Экспрессивно-стилистическая окраска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7"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Фразеология русского языка (повторение, обобщение). Крылатые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8"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Морфемика и словообразование. Словообразовательные нормы</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5.1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Морфемика и словообразование как разделы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29"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5.2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Словообразовательные нормы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0"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Морфология. Морфологические нормы</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6.1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Морфология как раздел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1"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lastRenderedPageBreak/>
              <w:t>6.2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2"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Язык и речь. Культура речи. Орфография. Основные правила орфографии</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Орфография как раздел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3"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Правописание гласных и согласных в корне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4"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5"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Правописание суффиксов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6"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Правописание н и нн в словах различных частей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7"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Правописание не и ни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8"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39"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7.8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Слитное, дефисное и раздельное написание слов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0"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8.1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Речь как деятельность. Виды речевой деятельности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1"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lastRenderedPageBreak/>
              <w:t>8.2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2"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8.3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Речевой этикет</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3"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8.4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Публичное выступление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4"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Текст. Информационно-смысловая переработка текста</w:t>
            </w:r>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9.1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Текст, его основные признаки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5"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9.2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6"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9.3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Информативность текста. Виды информации в тексте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7" w:history="1">
              <w:r>
                <w:rPr>
                  <w:rStyle w:val="a9"/>
                  <w:rFonts w:ascii="Times New Roman" w:hAnsi="Times New Roman"/>
                  <w:color w:val="0000FF"/>
                </w:rPr>
                <w:t>https://m.edsoo.ru/7f41bacc</w:t>
              </w:r>
            </w:hyperlink>
          </w:p>
        </w:tc>
      </w:tr>
      <w:tr w:rsidR="001A552E" w:rsidTr="001A552E">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9.4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Информационно-смысловая переработка текста. План. Тезисы.Конспект. Реферат. Аннотация. Отзыв. Рецензия</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8"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Повторение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49"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Итоговый контроль</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0" w:history="1">
              <w:r>
                <w:rPr>
                  <w:rStyle w:val="a9"/>
                  <w:rFonts w:ascii="Times New Roman" w:hAnsi="Times New Roman"/>
                  <w:color w:val="0000FF"/>
                </w:rPr>
                <w:t>https://m.edsoo.ru/7f41bacc</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ОБЩЕЕ КОЛИЧЕСТВО ЧАСОВ ПО ПРОГРАММЕ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68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0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bl>
    <w:p w:rsidR="001A552E" w:rsidRDefault="001A552E" w:rsidP="001A552E">
      <w:pPr>
        <w:spacing w:after="0"/>
        <w:sectPr w:rsidR="001A552E">
          <w:pgSz w:w="16383" w:h="11906" w:orient="landscape"/>
          <w:pgMar w:top="1134" w:right="850" w:bottom="1134" w:left="1701" w:header="720" w:footer="720" w:gutter="0"/>
          <w:cols w:space="720"/>
        </w:sectPr>
      </w:pPr>
    </w:p>
    <w:p w:rsidR="001A552E" w:rsidRDefault="001A552E" w:rsidP="001A552E">
      <w:pPr>
        <w:spacing w:after="0"/>
        <w:ind w:left="120"/>
        <w:rPr>
          <w:lang w:val="en-US"/>
        </w:rPr>
      </w:pPr>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44"/>
        <w:gridCol w:w="2150"/>
        <w:gridCol w:w="877"/>
        <w:gridCol w:w="1689"/>
        <w:gridCol w:w="1752"/>
        <w:gridCol w:w="2571"/>
      </w:tblGrid>
      <w:tr w:rsidR="001A552E" w:rsidTr="001A552E">
        <w:trPr>
          <w:trHeight w:val="144"/>
        </w:trPr>
        <w:tc>
          <w:tcPr>
            <w:tcW w:w="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 п/п </w:t>
            </w:r>
          </w:p>
          <w:p w:rsidR="001A552E" w:rsidRDefault="001A552E">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Наименование разделов и тем программы </w:t>
            </w:r>
          </w:p>
          <w:p w:rsidR="001A552E" w:rsidRDefault="001A552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b/>
                <w:color w:val="000000"/>
                <w:sz w:val="24"/>
              </w:rPr>
              <w:t>Количество часов</w:t>
            </w:r>
          </w:p>
        </w:tc>
        <w:tc>
          <w:tcPr>
            <w:tcW w:w="25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Электронные (цифровые) образовательные ресурсы </w:t>
            </w:r>
          </w:p>
          <w:p w:rsidR="001A552E" w:rsidRDefault="001A552E">
            <w:pPr>
              <w:spacing w:after="0"/>
              <w:ind w:left="135"/>
            </w:pPr>
          </w:p>
        </w:tc>
      </w:tr>
      <w:tr w:rsidR="001A552E" w:rsidTr="001A552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Всего </w:t>
            </w:r>
          </w:p>
          <w:p w:rsidR="001A552E" w:rsidRDefault="001A552E">
            <w:pPr>
              <w:spacing w:after="0"/>
              <w:ind w:left="135"/>
            </w:pP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Контрольные работы </w:t>
            </w:r>
          </w:p>
          <w:p w:rsidR="001A552E" w:rsidRDefault="001A552E">
            <w:pPr>
              <w:spacing w:after="0"/>
              <w:ind w:left="135"/>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pPr>
            <w:r>
              <w:rPr>
                <w:rFonts w:ascii="Times New Roman" w:hAnsi="Times New Roman"/>
                <w:b/>
                <w:color w:val="000000"/>
                <w:sz w:val="24"/>
              </w:rPr>
              <w:t xml:space="preserve">Практические работы </w:t>
            </w:r>
          </w:p>
          <w:p w:rsidR="001A552E" w:rsidRDefault="001A552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A552E" w:rsidRDefault="001A552E">
            <w:pPr>
              <w:spacing w:after="0"/>
              <w:rPr>
                <w:lang w:val="en-US"/>
              </w:rPr>
            </w:pPr>
          </w:p>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Культура речи в экологическом аспекте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1"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Синтаксис. Синтаксические нормы</w:t>
            </w:r>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Синтаксис как раздел лингвистики (повторение, обобщение)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2"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Изобразительно-выразительные средства синтаксиса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3"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Синтаксические нормы. Основные нормы согласования сказуемого с подлежащим</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4"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нормы управления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5"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нормы употребления однородных членов предложения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6"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нормы употребления причастных и деепричастных оборотов</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rPr>
                <w:lang w:val="en-US"/>
              </w:rP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7"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t>2.7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Основные нормы построения </w:t>
            </w:r>
            <w:r>
              <w:rPr>
                <w:rFonts w:ascii="Times New Roman" w:hAnsi="Times New Roman"/>
                <w:color w:val="000000"/>
                <w:sz w:val="24"/>
              </w:rPr>
              <w:lastRenderedPageBreak/>
              <w:t>сложных предложений</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rPr>
                <w:lang w:val="en-US"/>
              </w:rPr>
            </w:pPr>
            <w:r>
              <w:rPr>
                <w:rFonts w:ascii="Times New Roman" w:hAnsi="Times New Roman"/>
                <w:color w:val="000000"/>
                <w:sz w:val="24"/>
              </w:rPr>
              <w:lastRenderedPageBreak/>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8"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2.8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59"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Пунктуация. Основные правила пунктуации</w:t>
            </w:r>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Пунктуация как раздел лингвистики (повторение, обобщение)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0"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между подлежащим и сказуемым</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1"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в предложениях с однородными членами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2"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при обособлении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3"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4"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в сложном предложении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5"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Знаки препинания в сложном предложении с </w:t>
            </w:r>
            <w:r>
              <w:rPr>
                <w:rFonts w:ascii="Times New Roman" w:hAnsi="Times New Roman"/>
                <w:color w:val="000000"/>
                <w:sz w:val="24"/>
              </w:rPr>
              <w:lastRenderedPageBreak/>
              <w:t>разными видами связи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lastRenderedPageBreak/>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6"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Знаки препинания при передаче чужой речи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7"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3.9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8"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Функциональная стилистика. Культура речи</w:t>
            </w:r>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Функциональная стилистика как раздел лингвистики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69"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Разговорная речь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0"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1"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Научный стиль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2"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жанры научного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3"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Официально-деловой стиль. Основные жанры официально-делового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4"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pPr>
            <w:r>
              <w:rPr>
                <w:rFonts w:ascii="Times New Roman" w:hAnsi="Times New Roman"/>
                <w:color w:val="000000"/>
                <w:sz w:val="24"/>
              </w:rPr>
              <w:t>4.7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Публицистический стиль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5"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lastRenderedPageBreak/>
              <w:t>4.8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Основные жанры публицистического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rPr>
                <w:lang w:val="en-US"/>
              </w:rP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6" w:history="1">
              <w:r>
                <w:rPr>
                  <w:rStyle w:val="a9"/>
                  <w:rFonts w:ascii="Times New Roman" w:hAnsi="Times New Roman"/>
                  <w:color w:val="0000FF"/>
                </w:rPr>
                <w:t>https://m.edsoo.ru/7f41c7e2</w:t>
              </w:r>
            </w:hyperlink>
          </w:p>
        </w:tc>
      </w:tr>
      <w:tr w:rsidR="001A552E" w:rsidTr="001A552E">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rPr>
                <w:lang w:val="en-US"/>
              </w:rPr>
            </w:pPr>
            <w:r>
              <w:rPr>
                <w:rFonts w:ascii="Times New Roman" w:hAnsi="Times New Roman"/>
                <w:color w:val="000000"/>
                <w:sz w:val="24"/>
              </w:rPr>
              <w:t>4.9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Язык художественной литературы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7"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rPr>
                <w:lang w:val="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21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Повторение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8"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rPr>
                <w:lang w:val="en-US"/>
              </w:rPr>
            </w:pPr>
            <w:r>
              <w:rPr>
                <w:rFonts w:ascii="Times New Roman" w:hAnsi="Times New Roman"/>
                <w:color w:val="000000"/>
                <w:sz w:val="24"/>
              </w:rPr>
              <w:t>Итоговый контроль</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 xml:space="preserve">Библиотека ЦОК </w:t>
            </w:r>
            <w:hyperlink r:id="rId79" w:history="1">
              <w:r>
                <w:rPr>
                  <w:rStyle w:val="a9"/>
                  <w:rFonts w:ascii="Times New Roman" w:hAnsi="Times New Roman"/>
                  <w:color w:val="0000FF"/>
                </w:rPr>
                <w:t>https://m.edsoo.ru/7f41c7e2</w:t>
              </w:r>
            </w:hyperlink>
          </w:p>
        </w:tc>
      </w:tr>
      <w:tr w:rsidR="001A552E" w:rsidTr="001A552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pPr>
            <w:r>
              <w:rPr>
                <w:rFonts w:ascii="Times New Roman" w:hAnsi="Times New Roman"/>
                <w:color w:val="000000"/>
                <w:sz w:val="24"/>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rPr>
                <w:lang w:val="en-US"/>
              </w:rPr>
            </w:pPr>
            <w:r>
              <w:rPr>
                <w:rFonts w:ascii="Times New Roman" w:hAnsi="Times New Roman"/>
                <w:color w:val="000000"/>
                <w:sz w:val="24"/>
              </w:rPr>
              <w:t xml:space="preserve"> 68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5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552E" w:rsidRDefault="001A552E">
            <w:pPr>
              <w:spacing w:after="0"/>
              <w:ind w:left="135"/>
              <w:jc w:val="center"/>
            </w:pPr>
            <w:r>
              <w:rPr>
                <w:rFonts w:ascii="Times New Roman" w:hAnsi="Times New Roman"/>
                <w:color w:val="000000"/>
                <w:sz w:val="24"/>
              </w:rPr>
              <w:t xml:space="preserve"> 0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552E" w:rsidRDefault="001A552E"/>
        </w:tc>
      </w:tr>
    </w:tbl>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bookmarkStart w:id="0" w:name="_GoBack"/>
      <w:bookmarkEnd w:id="0"/>
      <w:r w:rsidRPr="00230134">
        <w:rPr>
          <w:rFonts w:ascii="Times New Roman" w:hAnsi="Times New Roman" w:cs="Times New Roman"/>
          <w:sz w:val="28"/>
          <w:szCs w:val="28"/>
        </w:rPr>
        <w:t>сочинения - не менее 150 слов).</w:t>
      </w:r>
    </w:p>
    <w:p w:rsidR="00C65A2B" w:rsidRPr="00230134" w:rsidRDefault="00C65A2B" w:rsidP="00230134">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30134">
        <w:rPr>
          <w:rFonts w:ascii="Times New Roman" w:hAnsi="Times New Roman" w:cs="Times New Roman"/>
          <w:sz w:val="28"/>
          <w:szCs w:val="28"/>
        </w:rPr>
        <w:t>Применять знания о функциональных разновидностях языка в речевой практике.</w:t>
      </w:r>
    </w:p>
    <w:p w:rsidR="00C65A2B" w:rsidRPr="00230134" w:rsidRDefault="00C65A2B" w:rsidP="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230134" w:rsidRPr="00230134" w:rsidRDefault="00230134">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sectPr w:rsidR="00230134" w:rsidRPr="00230134" w:rsidSect="00C042DF">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B36" w:rsidRDefault="004D6B36" w:rsidP="00B816D7">
      <w:pPr>
        <w:spacing w:after="0" w:line="240" w:lineRule="auto"/>
      </w:pPr>
      <w:r>
        <w:separator/>
      </w:r>
    </w:p>
  </w:endnote>
  <w:endnote w:type="continuationSeparator" w:id="0">
    <w:p w:rsidR="004D6B36" w:rsidRDefault="004D6B36" w:rsidP="00B81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B36" w:rsidRDefault="004D6B36" w:rsidP="00B816D7">
      <w:pPr>
        <w:spacing w:after="0" w:line="240" w:lineRule="auto"/>
      </w:pPr>
      <w:r>
        <w:separator/>
      </w:r>
    </w:p>
  </w:footnote>
  <w:footnote w:type="continuationSeparator" w:id="0">
    <w:p w:rsidR="004D6B36" w:rsidRDefault="004D6B36" w:rsidP="00B816D7">
      <w:pPr>
        <w:spacing w:after="0" w:line="240" w:lineRule="auto"/>
      </w:pPr>
      <w:r>
        <w:continuationSeparator/>
      </w:r>
    </w:p>
  </w:footnote>
  <w:footnote w:id="1">
    <w:p w:rsidR="00B67975" w:rsidRPr="0094017B" w:rsidRDefault="00B67975" w:rsidP="00B67975">
      <w:pPr>
        <w:pStyle w:val="a3"/>
        <w:rPr>
          <w:rFonts w:ascii="Times New Roman" w:hAnsi="Times New Roman"/>
          <w:lang w:val="ru-RU"/>
        </w:rPr>
      </w:pPr>
      <w:r w:rsidRPr="0094017B">
        <w:rPr>
          <w:rStyle w:val="a7"/>
          <w:rFonts w:ascii="Times New Roman" w:hAnsi="Times New Roman"/>
        </w:rPr>
        <w:footnoteRef/>
      </w:r>
      <w:r w:rsidRPr="0094017B">
        <w:rPr>
          <w:rFonts w:ascii="Times New Roman" w:hAnsi="Times New Roman"/>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63E2C"/>
    <w:multiLevelType w:val="hybridMultilevel"/>
    <w:tmpl w:val="BCE2BDD8"/>
    <w:lvl w:ilvl="0" w:tplc="85CC8090">
      <w:start w:val="1"/>
      <w:numFmt w:val="decimal"/>
      <w:lvlText w:val="%1."/>
      <w:lvlJc w:val="left"/>
      <w:pPr>
        <w:ind w:left="1980" w:hanging="360"/>
      </w:pPr>
      <w:rPr>
        <w:rFonts w:hint="default"/>
      </w:rPr>
    </w:lvl>
    <w:lvl w:ilvl="1" w:tplc="04190019">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A2B"/>
    <w:rsid w:val="000932FE"/>
    <w:rsid w:val="001A552E"/>
    <w:rsid w:val="001B1CD8"/>
    <w:rsid w:val="00230134"/>
    <w:rsid w:val="004953DE"/>
    <w:rsid w:val="004D6B36"/>
    <w:rsid w:val="0094017B"/>
    <w:rsid w:val="00A46711"/>
    <w:rsid w:val="00B67975"/>
    <w:rsid w:val="00B816D7"/>
    <w:rsid w:val="00C65A2B"/>
    <w:rsid w:val="00C702B2"/>
    <w:rsid w:val="00E42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6E2CBE-DBF1-47E7-8400-C181A2ED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A552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semiHidden/>
    <w:unhideWhenUsed/>
    <w:qFormat/>
    <w:rsid w:val="001A552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semiHidden/>
    <w:unhideWhenUsed/>
    <w:qFormat/>
    <w:rsid w:val="001A552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semiHidden/>
    <w:unhideWhenUsed/>
    <w:qFormat/>
    <w:rsid w:val="001A552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B816D7"/>
    <w:pPr>
      <w:widowControl w:val="0"/>
      <w:spacing w:after="0" w:line="240" w:lineRule="auto"/>
    </w:pPr>
    <w:rPr>
      <w:rFonts w:ascii="Calibri" w:eastAsia="Calibri" w:hAnsi="Calibri" w:cs="Times New Roman"/>
      <w:sz w:val="20"/>
      <w:szCs w:val="20"/>
      <w:lang w:val="x-none" w:eastAsia="ru-RU"/>
    </w:rPr>
  </w:style>
  <w:style w:type="character" w:customStyle="1" w:styleId="a4">
    <w:name w:val="Текст сноски Знак"/>
    <w:basedOn w:val="a0"/>
    <w:link w:val="a3"/>
    <w:uiPriority w:val="99"/>
    <w:rsid w:val="00B816D7"/>
    <w:rPr>
      <w:rFonts w:ascii="Calibri" w:eastAsia="Calibri" w:hAnsi="Calibri" w:cs="Times New Roman"/>
      <w:sz w:val="20"/>
      <w:szCs w:val="20"/>
      <w:lang w:val="x-none" w:eastAsia="ru-RU"/>
    </w:rPr>
  </w:style>
  <w:style w:type="character" w:customStyle="1" w:styleId="a5">
    <w:name w:val="Без интервала Знак"/>
    <w:aliases w:val="основа Знак"/>
    <w:link w:val="a6"/>
    <w:uiPriority w:val="1"/>
    <w:locked/>
    <w:rsid w:val="00B816D7"/>
  </w:style>
  <w:style w:type="paragraph" w:styleId="a6">
    <w:name w:val="No Spacing"/>
    <w:aliases w:val="основа"/>
    <w:link w:val="a5"/>
    <w:uiPriority w:val="1"/>
    <w:qFormat/>
    <w:rsid w:val="00B816D7"/>
    <w:pPr>
      <w:spacing w:before="100" w:beforeAutospacing="1" w:after="100" w:afterAutospacing="1" w:line="240" w:lineRule="auto"/>
    </w:pPr>
  </w:style>
  <w:style w:type="character" w:customStyle="1" w:styleId="21">
    <w:name w:val="Основной текст (2)_"/>
    <w:basedOn w:val="a0"/>
    <w:link w:val="22"/>
    <w:locked/>
    <w:rsid w:val="00B816D7"/>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B816D7"/>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styleId="a7">
    <w:name w:val="footnote reference"/>
    <w:uiPriority w:val="99"/>
    <w:unhideWhenUsed/>
    <w:rsid w:val="00B816D7"/>
    <w:rPr>
      <w:vertAlign w:val="superscript"/>
    </w:rPr>
  </w:style>
  <w:style w:type="paragraph" w:styleId="a8">
    <w:name w:val="List Paragraph"/>
    <w:basedOn w:val="a"/>
    <w:uiPriority w:val="34"/>
    <w:qFormat/>
    <w:rsid w:val="0094017B"/>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1A552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1A552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1A552E"/>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1A552E"/>
    <w:rPr>
      <w:rFonts w:asciiTheme="majorHAnsi" w:eastAsiaTheme="majorEastAsia" w:hAnsiTheme="majorHAnsi" w:cstheme="majorBidi"/>
      <w:b/>
      <w:bCs/>
      <w:i/>
      <w:iCs/>
      <w:color w:val="5B9BD5" w:themeColor="accent1"/>
      <w:lang w:val="en-US"/>
    </w:rPr>
  </w:style>
  <w:style w:type="character" w:styleId="a9">
    <w:name w:val="Hyperlink"/>
    <w:basedOn w:val="a0"/>
    <w:uiPriority w:val="99"/>
    <w:semiHidden/>
    <w:unhideWhenUsed/>
    <w:rsid w:val="001A552E"/>
    <w:rPr>
      <w:color w:val="0563C1" w:themeColor="hyperlink"/>
      <w:u w:val="single"/>
    </w:rPr>
  </w:style>
  <w:style w:type="character" w:styleId="aa">
    <w:name w:val="FollowedHyperlink"/>
    <w:basedOn w:val="a0"/>
    <w:uiPriority w:val="99"/>
    <w:semiHidden/>
    <w:unhideWhenUsed/>
    <w:rsid w:val="001A552E"/>
    <w:rPr>
      <w:color w:val="954F72" w:themeColor="followedHyperlink"/>
      <w:u w:val="single"/>
    </w:rPr>
  </w:style>
  <w:style w:type="paragraph" w:customStyle="1" w:styleId="msonormal0">
    <w:name w:val="msonormal"/>
    <w:basedOn w:val="a"/>
    <w:rsid w:val="001A55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Indent"/>
    <w:basedOn w:val="a"/>
    <w:uiPriority w:val="99"/>
    <w:semiHidden/>
    <w:unhideWhenUsed/>
    <w:rsid w:val="001A552E"/>
    <w:pPr>
      <w:spacing w:after="200" w:line="276" w:lineRule="auto"/>
      <w:ind w:left="720"/>
    </w:pPr>
    <w:rPr>
      <w:lang w:val="en-US"/>
    </w:rPr>
  </w:style>
  <w:style w:type="paragraph" w:styleId="ac">
    <w:name w:val="header"/>
    <w:basedOn w:val="a"/>
    <w:link w:val="ad"/>
    <w:uiPriority w:val="99"/>
    <w:semiHidden/>
    <w:unhideWhenUsed/>
    <w:rsid w:val="001A552E"/>
    <w:pPr>
      <w:tabs>
        <w:tab w:val="center" w:pos="4680"/>
        <w:tab w:val="right" w:pos="9360"/>
      </w:tabs>
      <w:spacing w:after="200" w:line="276" w:lineRule="auto"/>
    </w:pPr>
    <w:rPr>
      <w:lang w:val="en-US"/>
    </w:rPr>
  </w:style>
  <w:style w:type="character" w:customStyle="1" w:styleId="ad">
    <w:name w:val="Верхний колонтитул Знак"/>
    <w:basedOn w:val="a0"/>
    <w:link w:val="ac"/>
    <w:uiPriority w:val="99"/>
    <w:semiHidden/>
    <w:rsid w:val="001A552E"/>
    <w:rPr>
      <w:lang w:val="en-US"/>
    </w:rPr>
  </w:style>
  <w:style w:type="paragraph" w:styleId="ae">
    <w:name w:val="caption"/>
    <w:basedOn w:val="a"/>
    <w:next w:val="a"/>
    <w:uiPriority w:val="35"/>
    <w:semiHidden/>
    <w:unhideWhenUsed/>
    <w:qFormat/>
    <w:rsid w:val="001A552E"/>
    <w:pPr>
      <w:spacing w:after="200" w:line="240" w:lineRule="auto"/>
    </w:pPr>
    <w:rPr>
      <w:b/>
      <w:bCs/>
      <w:color w:val="5B9BD5" w:themeColor="accent1"/>
      <w:sz w:val="18"/>
      <w:szCs w:val="18"/>
      <w:lang w:val="en-US"/>
    </w:rPr>
  </w:style>
  <w:style w:type="paragraph" w:styleId="af">
    <w:name w:val="Title"/>
    <w:basedOn w:val="a"/>
    <w:next w:val="a"/>
    <w:link w:val="af0"/>
    <w:uiPriority w:val="10"/>
    <w:qFormat/>
    <w:rsid w:val="001A552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0">
    <w:name w:val="Заголовок Знак"/>
    <w:basedOn w:val="a0"/>
    <w:link w:val="af"/>
    <w:uiPriority w:val="10"/>
    <w:rsid w:val="001A552E"/>
    <w:rPr>
      <w:rFonts w:asciiTheme="majorHAnsi" w:eastAsiaTheme="majorEastAsia" w:hAnsiTheme="majorHAnsi" w:cstheme="majorBidi"/>
      <w:color w:val="323E4F" w:themeColor="text2" w:themeShade="BF"/>
      <w:spacing w:val="5"/>
      <w:kern w:val="28"/>
      <w:sz w:val="52"/>
      <w:szCs w:val="52"/>
      <w:lang w:val="en-US"/>
    </w:rPr>
  </w:style>
  <w:style w:type="paragraph" w:styleId="af1">
    <w:name w:val="Subtitle"/>
    <w:basedOn w:val="a"/>
    <w:next w:val="a"/>
    <w:link w:val="af2"/>
    <w:uiPriority w:val="11"/>
    <w:qFormat/>
    <w:rsid w:val="001A552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2">
    <w:name w:val="Подзаголовок Знак"/>
    <w:basedOn w:val="a0"/>
    <w:link w:val="af1"/>
    <w:uiPriority w:val="11"/>
    <w:rsid w:val="001A552E"/>
    <w:rPr>
      <w:rFonts w:asciiTheme="majorHAnsi" w:eastAsiaTheme="majorEastAsia" w:hAnsiTheme="majorHAnsi" w:cstheme="majorBidi"/>
      <w:i/>
      <w:iCs/>
      <w:color w:val="5B9BD5" w:themeColor="accent1"/>
      <w:spacing w:val="15"/>
      <w:sz w:val="24"/>
      <w:szCs w:val="24"/>
      <w:lang w:val="en-US"/>
    </w:rPr>
  </w:style>
  <w:style w:type="table" w:styleId="af3">
    <w:name w:val="Table Grid"/>
    <w:basedOn w:val="a1"/>
    <w:uiPriority w:val="59"/>
    <w:rsid w:val="001A552E"/>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99198">
      <w:bodyDiv w:val="1"/>
      <w:marLeft w:val="0"/>
      <w:marRight w:val="0"/>
      <w:marTop w:val="0"/>
      <w:marBottom w:val="0"/>
      <w:divBdr>
        <w:top w:val="none" w:sz="0" w:space="0" w:color="auto"/>
        <w:left w:val="none" w:sz="0" w:space="0" w:color="auto"/>
        <w:bottom w:val="none" w:sz="0" w:space="0" w:color="auto"/>
        <w:right w:val="none" w:sz="0" w:space="0" w:color="auto"/>
      </w:divBdr>
    </w:div>
    <w:div w:id="192912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6" Type="http://schemas.openxmlformats.org/officeDocument/2006/relationships/hyperlink" Target="https://m.edsoo.ru/7f41c7e2" TargetMode="External"/><Relationship Id="rId7" Type="http://schemas.openxmlformats.org/officeDocument/2006/relationships/hyperlink" Target="https://login.consultant.ru/link/?req=doc&amp;base=LAW&amp;n=426546&amp;date=26.07.2023&amp;dst=4&amp;field=134%20"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login.consultant.ru/link/?req=doc&amp;base=LAW&amp;n=440685&amp;date=26.07.2023%20"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7f41c7e2" TargetMode="External"/><Relationship Id="rId5" Type="http://schemas.openxmlformats.org/officeDocument/2006/relationships/footnotes" Target="footnotes.xml"/><Relationship Id="rId61" Type="http://schemas.openxmlformats.org/officeDocument/2006/relationships/hyperlink" Target="https://m.edsoo.ru/7f41c7e2" TargetMode="External"/><Relationship Id="rId10" Type="http://schemas.openxmlformats.org/officeDocument/2006/relationships/hyperlink" Target="https://login.consultant.ru/link/?req=doc&amp;base=LAW&amp;n=2875&amp;date=26.07.2023&amp;dst=8&amp;field=134%20"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7f41c7e2"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bacc"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7f41c7e2" TargetMode="External"/><Relationship Id="rId8" Type="http://schemas.openxmlformats.org/officeDocument/2006/relationships/hyperlink" Target="https://login.consultant.ru/link/?req=doc&amp;base=LAW&amp;n=426546&amp;date=26.07.2023&amp;dst=4&amp;field=134%20"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eq=doc&amp;base=LAW&amp;n=449609&amp;date=26.07.2023%20"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bacc" TargetMode="External"/><Relationship Id="rId57"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8396</Words>
  <Characters>47860</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РАЗЕТ</cp:lastModifiedBy>
  <cp:revision>4</cp:revision>
  <dcterms:created xsi:type="dcterms:W3CDTF">2024-01-29T18:08:00Z</dcterms:created>
  <dcterms:modified xsi:type="dcterms:W3CDTF">2024-01-30T02:15:00Z</dcterms:modified>
</cp:coreProperties>
</file>