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37" w:rsidRDefault="00DE0DA5"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326D37">
        <w:rPr>
          <w:rFonts w:ascii="Arial" w:hAnsi="Arial" w:cs="Arial"/>
          <w:b/>
          <w:bCs/>
          <w:sz w:val="24"/>
          <w:szCs w:val="24"/>
        </w:rPr>
        <w:t>абочая</w:t>
      </w:r>
      <w:r>
        <w:rPr>
          <w:rFonts w:ascii="Arial" w:hAnsi="Arial" w:cs="Arial"/>
          <w:b/>
          <w:bCs/>
          <w:sz w:val="24"/>
          <w:szCs w:val="24"/>
        </w:rPr>
        <w:t xml:space="preserve"> </w:t>
      </w:r>
      <w:r w:rsidR="00326D37">
        <w:rPr>
          <w:rFonts w:ascii="Arial" w:hAnsi="Arial" w:cs="Arial"/>
          <w:b/>
          <w:bCs/>
          <w:sz w:val="24"/>
          <w:szCs w:val="24"/>
        </w:rPr>
        <w:t xml:space="preserve"> программа по учебному предмету "Физическая культура"</w:t>
      </w:r>
      <w:r>
        <w:rPr>
          <w:rFonts w:ascii="Arial" w:hAnsi="Arial" w:cs="Arial"/>
          <w:b/>
          <w:bCs/>
          <w:sz w:val="24"/>
          <w:szCs w:val="24"/>
        </w:rPr>
        <w:t xml:space="preserve">, </w:t>
      </w:r>
      <w:r>
        <w:rPr>
          <w:rFonts w:ascii="Arial" w:hAnsi="Arial" w:cs="Arial"/>
          <w:b/>
          <w:bCs/>
          <w:sz w:val="24"/>
          <w:szCs w:val="24"/>
        </w:rPr>
        <w:t>составленная на основе ФГОС СОО в соответствии с ФОП СОО</w:t>
      </w:r>
      <w:r w:rsidR="00326D37">
        <w:rPr>
          <w:rFonts w:ascii="Arial" w:hAnsi="Arial" w:cs="Arial"/>
          <w:b/>
          <w:bCs/>
          <w:sz w:val="24"/>
          <w:szCs w:val="24"/>
        </w:rPr>
        <w:t>.</w:t>
      </w:r>
    </w:p>
    <w:p w:rsidR="00326D37" w:rsidRDefault="00DE0DA5"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326D37">
        <w:rPr>
          <w:rFonts w:ascii="Times New Roman" w:hAnsi="Times New Roman" w:cs="Times New Roman"/>
          <w:sz w:val="24"/>
          <w:szCs w:val="24"/>
        </w:rPr>
        <w:t>абочая</w:t>
      </w:r>
      <w:r>
        <w:rPr>
          <w:rFonts w:ascii="Times New Roman" w:hAnsi="Times New Roman" w:cs="Times New Roman"/>
          <w:sz w:val="24"/>
          <w:szCs w:val="24"/>
        </w:rPr>
        <w:t xml:space="preserve"> </w:t>
      </w:r>
      <w:bookmarkStart w:id="0" w:name="_GoBack"/>
      <w:bookmarkEnd w:id="0"/>
      <w:r w:rsidR="00326D37">
        <w:rPr>
          <w:rFonts w:ascii="Times New Roman" w:hAnsi="Times New Roman" w:cs="Times New Roman"/>
          <w:sz w:val="24"/>
          <w:szCs w:val="24"/>
        </w:rPr>
        <w:t xml:space="preserve">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127.2.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127.4. 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127.5. Пояснительная записка.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127.5.2. Программа по физической культуре для 10-11 классов общеобразовательных организаций представляет собой методически оформленную концепцию требований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и раскрывает их реализацию через конкретное содержание.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127.6. Содержание обучения в 10 классе.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127.6.1.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прикладно-ориентированная, соревновательно-достиженческая).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7"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 физической культуре и спорте в Российской Федерации" от 4 декабря 2007 г. N 329-ФЗ, Федеральный </w:t>
      </w:r>
      <w:hyperlink r:id="rId8"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"Об образовании </w:t>
      </w:r>
      <w:r>
        <w:rPr>
          <w:rFonts w:ascii="Times New Roman" w:hAnsi="Times New Roman" w:cs="Times New Roman"/>
          <w:sz w:val="24"/>
          <w:szCs w:val="24"/>
        </w:rPr>
        <w:lastRenderedPageBreak/>
        <w:t>в Российской Федерации" от 29 декабря 2012 г. N 373-ФЗ.</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127.6.2. Способы самостоятельной двигательной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Спортивно-оздоровительная деятельность. 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3 - 8 - 24 секунды в условиях игровой деятельности.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Волейбол. Техника выполнения игровых действий: "постановка блока", атакующий удар </w:t>
      </w:r>
      <w:r>
        <w:rPr>
          <w:rFonts w:ascii="Times New Roman" w:hAnsi="Times New Roman" w:cs="Times New Roman"/>
          <w:sz w:val="24"/>
          <w:szCs w:val="24"/>
        </w:rPr>
        <w:lastRenderedPageBreak/>
        <w:t>(с места и в движении). Тактические действия в защите и нападении.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127.7. Содержание обучения в 11 классе.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127.7.1.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127.7.2. Способы самостоятельной двигательной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w:t>
      </w:r>
      <w:r>
        <w:rPr>
          <w:rFonts w:ascii="Times New Roman" w:hAnsi="Times New Roman" w:cs="Times New Roman"/>
          <w:sz w:val="24"/>
          <w:szCs w:val="24"/>
        </w:rPr>
        <w:lastRenderedPageBreak/>
        <w:t>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Массаж как средство оздоровительной физической культуры, правила организации и проведения процедур массажа. Основные приемы самомассажа, их воздействие на организм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Банные процедуры, их назначение и правила проведения, основные способы парения.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Спортивно-оздоровительная деятельность. 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(самостраховка, стойки, захваты, броски).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w:t>
      </w:r>
      <w:r>
        <w:rPr>
          <w:rFonts w:ascii="Times New Roman" w:hAnsi="Times New Roman" w:cs="Times New Roman"/>
          <w:sz w:val="24"/>
          <w:szCs w:val="24"/>
        </w:rPr>
        <w:lastRenderedPageBreak/>
        <w:t>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127.7.4. Федеральная рабочая программа вариативного модуля "Базовая физическая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w:t>
      </w:r>
      <w:r>
        <w:rPr>
          <w:rFonts w:ascii="Times New Roman" w:hAnsi="Times New Roman" w:cs="Times New Roman"/>
          <w:sz w:val="24"/>
          <w:szCs w:val="24"/>
        </w:rPr>
        <w:lastRenderedPageBreak/>
        <w:t>Упражнение на точность дифференцирования мышечных усилий. Подвижные и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Специальная физическая подготовка. Модуль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"Легкая атлетика".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"Зимние виды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w:t>
      </w:r>
      <w:r>
        <w:rPr>
          <w:rFonts w:ascii="Times New Roman" w:hAnsi="Times New Roman" w:cs="Times New Roman"/>
          <w:sz w:val="24"/>
          <w:szCs w:val="24"/>
        </w:rPr>
        <w:lastRenderedPageBreak/>
        <w:t>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w:t>
      </w:r>
      <w:r>
        <w:rPr>
          <w:rFonts w:ascii="Times New Roman" w:hAnsi="Times New Roman" w:cs="Times New Roman"/>
          <w:sz w:val="24"/>
          <w:szCs w:val="24"/>
        </w:rPr>
        <w:lastRenderedPageBreak/>
        <w:t>непрерывно-интервального метода. Передвижение на лыжах в режиме большой и умеренной интенсивности.</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127.8. Планируемые результаты освоения программы по физической культуре на уровне среднего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идейную убежденность, готовность к служению и защите Отечества, ответственность за его судьбу;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оценивать ситуацию и принимать осознанные решения, ориентируясь на </w:t>
      </w:r>
      <w:r>
        <w:rPr>
          <w:rFonts w:ascii="Times New Roman" w:hAnsi="Times New Roman" w:cs="Times New Roman"/>
          <w:sz w:val="24"/>
          <w:szCs w:val="24"/>
        </w:rPr>
        <w:lastRenderedPageBreak/>
        <w:t>морально-нравственные нормы и ценности;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приобретенных умений и навыков, трудолюбие;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планирование и осуществление действий в окружающей среде на основе знания целей устойчивого развития человечества;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127.8.2.1. У обучающегося будут сформированы следующие базовые логические действия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явлениях;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127.8.2.2. У обучающегося будут сформированы следующие базовые исследовательские действия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приобретенный опыт; осуществлять целенаправленный поиск переноса средств и способов действия в профессиональную среду;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127.8.2.3. У обучающегося будут сформированы умения работать с информацией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владеть навыками распознавания и защиты информации, информационной безопасности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127.8.2.4. У обучающегося будут сформированы умения общения как часть коммуникативных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127.8.2.5. У обучающегося будут сформированы умения самоорганизации как часть регулятивных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постоянно повышать свой образовательный и культурный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127.8.2.6. У обучающегося будут сформированы умения самоконтроля, принятия себя и других как часть регулятивных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оценивать риски и своевременно принимать решения по их снижению;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127.8.2.7. У обучающегося будут сформированы умения совместной деятельности как часть коммуникативных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 К концу обучения в 10 классе обучающийся получит следующие предметные результаты по отдельным темам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127.8.3.1. Раздел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ориентироваться в основных статьях Федерального </w:t>
      </w:r>
      <w:hyperlink r:id="rId9" w:history="1">
        <w:r>
          <w:rPr>
            <w:rFonts w:ascii="Times New Roman" w:hAnsi="Times New Roman" w:cs="Times New Roman"/>
            <w:color w:val="0000FF"/>
            <w:sz w:val="24"/>
            <w:szCs w:val="24"/>
            <w:u w:val="single"/>
          </w:rPr>
          <w:t>закона</w:t>
        </w:r>
      </w:hyperlink>
      <w:r>
        <w:rPr>
          <w:rFonts w:ascii="Times New Roman" w:hAnsi="Times New Roman" w:cs="Times New Roman"/>
          <w:sz w:val="24"/>
          <w:szCs w:val="24"/>
        </w:rP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127.8.3.2. Раздел "Организация самостоятельных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127.8.3.3.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 К концу обучения в 11 классе обучающийся получит следующие предметные результаты по отдельным темам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127.8.4.1. Раздел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127.8.4.2. Раздел "Организация самостоятельных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127.8.4.3.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технику приемов и защитных действий из атлетических единоборств, выполнять их во взаимодействии с партнером;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127.9. Физическая культура. Модули по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 Модуль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 Пояснительная записка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w:t>
      </w:r>
      <w:r>
        <w:rPr>
          <w:rFonts w:ascii="Times New Roman" w:hAnsi="Times New Roman" w:cs="Times New Roman"/>
          <w:sz w:val="24"/>
          <w:szCs w:val="24"/>
        </w:rPr>
        <w:lastRenderedPageBreak/>
        <w:t>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127.9.1.3. Задачами изучения модуля "Самбо"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жизненно важных навыков самостраховки и самозащиты, а также умения применять его в различных условиях;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средствами самбо с общеразвивающей и корригирующей направленностью;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общей культуры развития личности обучающегося средствами самбо, в том числе, для самореализации и самоопределения;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положительной мотивации и устойчивого учебно-познавательного интереса к предмету "Физическая культура";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127.9.1.4. Место и роль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итогам прохождения модуля возможно сформировать у обучающихся общие представления о самбо, навыки самостраховки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127.9.1.5. Модуль "Самбо"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рекомендуемый объем в 10 и 11 классах - по 34 </w:t>
      </w:r>
      <w:r>
        <w:rPr>
          <w:rFonts w:ascii="Times New Roman" w:hAnsi="Times New Roman" w:cs="Times New Roman"/>
          <w:sz w:val="24"/>
          <w:szCs w:val="24"/>
        </w:rPr>
        <w:lastRenderedPageBreak/>
        <w:t>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127.9.1.6. Содержание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Современный этап развития самбо в России за рубежом.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личности в истории самбо. Последователи и легенды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самбо в ведении боевых действий в период локальных войн. Героизация подвигов самбистов.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основных организации, федерации (международные, российские), осуществляющих управление самбо в развитии вида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самбо (спортивное, боевое, пляжное, демо).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Социальная и личностная успешность самбистов на примере известных личностей.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самбиста (планирование, самоанализ, самоконтроль).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и тактике самбо. Основы прикладного самбо и его значение.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Антидопинговые правила и программы 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в экстремальных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доврачебной помощи на занятиях самбо и в бытовой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Этические нормы и правила поведения самбиста, техника безопасности при занятиях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самбо в качестве зрителя или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Организация и проведение самостоятельных занятий по самбо. Составление планов и самостоятельное проведение занятий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экипировке для занятий самбо.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простейших спортивных соревнований по самбо в качестве судьи или помощника судьи.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общеподготовительные упражнения (ОРУ, упражнения со снарядами, на снарядах из других видов спорта (легкая и тяжелая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специально-подготовительных упражнений для выполнения основных технических элементов самбо (в парах, в тройках, в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Индивидуальные технические действия выполнения приемов самостраховки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w:t>
      </w:r>
      <w:r>
        <w:rPr>
          <w:rFonts w:ascii="Times New Roman" w:hAnsi="Times New Roman" w:cs="Times New Roman"/>
          <w:sz w:val="24"/>
          <w:szCs w:val="24"/>
        </w:rPr>
        <w:lastRenderedPageBreak/>
        <w:t>зала).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Технико-тактические основы самбо: стойки, дистанции, захваты, перемещения.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варианты удержаний и переворачиваний, рычаг локтя от удержания сбоку, перегибая руку через бедро;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узел плеча ногой от удержания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руки противнику, лежащему на груди (рычаг плеча, рычаг локтя);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локтя захватом руки между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ущемление ахиллова сухожилия при различных взаиморасположениях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приемов самозащиты - освобождение от захватов в стойке и положении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одной рукой - спереди, сзади, сбоку - руки, рукава, отворота одежды;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двумя руками - спереди, сзади, сбоку - руки, рук, рукавов, отворотов одежды,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обхватов туловища спереди и сзади, с руками и без рук;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за шею (попыток удушений) пальцами рук, плечом и предплечьем, поясом - спереди, сзади,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Тактическая подготовка. Игры-задания. Схватки по заданию в парах и группах занимающихся. Моделирование ситуаций самозащиты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 Содержание модуля "Самбо"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127.9.1.7.1. При изучении модуля "Самбо"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основы саморазвития и самовоспитания через ценности, традиции и идеалы вида спорта </w:t>
      </w:r>
      <w:r>
        <w:rPr>
          <w:rFonts w:ascii="Times New Roman" w:hAnsi="Times New Roman" w:cs="Times New Roman"/>
          <w:sz w:val="24"/>
          <w:szCs w:val="24"/>
        </w:rPr>
        <w:lastRenderedPageBreak/>
        <w:t>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127.9.1.7.2. При изучении модуля "Самбо"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127.9.1.7.3. При изучении модуля "Самбо"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w:t>
      </w:r>
      <w:r>
        <w:rPr>
          <w:rFonts w:ascii="Times New Roman" w:hAnsi="Times New Roman" w:cs="Times New Roman"/>
          <w:sz w:val="24"/>
          <w:szCs w:val="24"/>
        </w:rPr>
        <w:lastRenderedPageBreak/>
        <w:t>зарубежных самбистов, тренеров, научных деятелей и функционеров, принесших славу российскому и мировому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роли и основных функций главных организаций и федераций (международных, российских, региональных), осуществляющих управление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а также его прикладное значение;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техники и тактики самбо, владение и применение технических и тактических элементов в период тренировочных поединков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технических действий по самбо и самозащите;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официальными правилами самбо и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 Модуль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127.9.2.1. Пояснительная записка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127.9.2.3. Задачами изучения модуля "Гандбол"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гандбола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127.9.2.4. Место и роль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гандболу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w:t>
      </w:r>
      <w:r>
        <w:rPr>
          <w:rFonts w:ascii="Times New Roman" w:hAnsi="Times New Roman" w:cs="Times New Roman"/>
          <w:sz w:val="24"/>
          <w:szCs w:val="24"/>
        </w:rPr>
        <w:lastRenderedPageBreak/>
        <w:t>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127.9.2.5. Модуль "Гандбол"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127.9.2.6. Содержание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гандболе.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игры в гандбол.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гандболиста. Здоровье формирующие факторы и средства.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Вредные привычки, причины их возникновения и пагубное влияние на организм человека и его здоровье.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Требования безопасности при организации занятий гандболом. Характерные травмы </w:t>
      </w:r>
      <w:r>
        <w:rPr>
          <w:rFonts w:ascii="Times New Roman" w:hAnsi="Times New Roman" w:cs="Times New Roman"/>
          <w:sz w:val="24"/>
          <w:szCs w:val="24"/>
        </w:rPr>
        <w:lastRenderedPageBreak/>
        <w:t>гандболистов и мероприятия по их предупреждении.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гандболу. Составление планов и самостоятельное проведение занятий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гандболе.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технических приемов и тактических действий по гандболу, изученных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и технические действия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общеподготовительные упражнения (ОРУ, упражнения со снарядами, на снарядах из других видов спорта (легкая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верхний и нижний опорные броски, броски в прыжке, передачи мяча, финты, постановка заслонов.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Перемещения. Бег с изменением направления, с изменением скорости, смена бега спиной вперед, лицом вперед, челночный, зигзагом, подскоками.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мяча, летящего на 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вратаря. Задержание мяча ногами в выпаде, в "шпагате", смыкание двух ног, скачком вперед. Передачи мяча. Приемы полевого игрока.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взаимодействия: в парах, тройках,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специальной разминки перед соревнованиями.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гандбол.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 Содержание модуля "Гандбол"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127.9.2.7.1. При изучении модуля "Гандбол"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r>
        <w:rPr>
          <w:rFonts w:ascii="Times New Roman" w:hAnsi="Times New Roman" w:cs="Times New Roman"/>
          <w:sz w:val="24"/>
          <w:szCs w:val="24"/>
        </w:rPr>
        <w:lastRenderedPageBreak/>
        <w:t>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127.9.2.7.2. При изучении модуля "Гандбол"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127.9.2.7.3. При изучении модуля "Гандбол"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роли и основных функций главных гандбольных организаций и федераций (международные, российские), осуществляющих управление гандболом;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командных атакующих действий и способов атаки и контратаки в гандболе, тактических комбинаций при различных игровых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игры в гандбол,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соблюдение требований безопасности при организации занятий гандболом, знание </w:t>
      </w:r>
      <w:r>
        <w:rPr>
          <w:rFonts w:ascii="Times New Roman" w:hAnsi="Times New Roman" w:cs="Times New Roman"/>
          <w:sz w:val="24"/>
          <w:szCs w:val="24"/>
        </w:rPr>
        <w:lastRenderedPageBreak/>
        <w:t>правил оказания первой помощи при травмах и ушибах во время занятий физическими упражнениями, и гандболом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технической и тактической подготовленности игроков в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 Модуль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127.9.3.1. Пояснительная записка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127.9.3.2. Целью изучение модуля "Дзюдо" является формирование у обучающихся навыков общечеловеческой культуры и социального самоопределения, устойчивой </w:t>
      </w:r>
      <w:r>
        <w:rPr>
          <w:rFonts w:ascii="Times New Roman" w:hAnsi="Times New Roman" w:cs="Times New Roman"/>
          <w:sz w:val="24"/>
          <w:szCs w:val="24"/>
        </w:rPr>
        <w:lastRenderedPageBreak/>
        <w:t>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127.9.3.3. Задачами изучения модуля "Дзюдо"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дзюдо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127.9.3.4. Место и роль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дзюдо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Интеграция модуля по дзюдо поможет обучающимся в освоении образовательных </w:t>
      </w:r>
      <w:r>
        <w:rPr>
          <w:rFonts w:ascii="Times New Roman" w:hAnsi="Times New Roman" w:cs="Times New Roman"/>
          <w:sz w:val="24"/>
          <w:szCs w:val="24"/>
        </w:rPr>
        <w:lastRenderedPageBreak/>
        <w:t>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127.9.3.5. Модуль "Дзюдо"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127.9.3.6. Содержание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современной дзюдо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по дзюдо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 борьбе дзюдо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глоссарий и определений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безопасного, правомерного поведения во время соревнований по дзюдо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дзюдо. Составление планов и самостоятельное проведение занятий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дзюдо. Правила ухода за борцовским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дзюдо,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дзюдо. Связки и комбинации технических действий в партере.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контрприемы, а также другие приемы в стойке из арсенала олимпийского дзюдо, КАТА, КАТА-группы. Связки и комбинации технических действий в стойке.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w:t>
      </w:r>
      <w:r>
        <w:rPr>
          <w:rFonts w:ascii="Times New Roman" w:hAnsi="Times New Roman" w:cs="Times New Roman"/>
          <w:sz w:val="24"/>
          <w:szCs w:val="24"/>
        </w:rPr>
        <w:lastRenderedPageBreak/>
        <w:t>(угроза, вызов, захват, сковывание, повторная атака, двойной обман, обратный вызов).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 Содержание модуля "Дзюдо"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127.9.3.7.1. При изучении модуля "Дзюдо"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127.9.3.7.2. При изучении модуля "Дзюдо"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127.9.3.7.3. При изучении модуля "Дзюдо"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дзюдо, ее традиций, клубного движения по дзюдо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способностью аргументированно принимать участие в обсуждении успехов и </w:t>
      </w:r>
      <w:r>
        <w:rPr>
          <w:rFonts w:ascii="Times New Roman" w:hAnsi="Times New Roman" w:cs="Times New Roman"/>
          <w:sz w:val="24"/>
          <w:szCs w:val="24"/>
        </w:rPr>
        <w:lastRenderedPageBreak/>
        <w:t>неудач сборных и клубных команд страны, отечественных и зарубежных борцовских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ее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дзюдо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борцов-дзюдоистов и тактики ведения поединков в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прикладной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способностью понимать сущность возникновения ошибок в двигательной </w:t>
      </w:r>
      <w:r>
        <w:rPr>
          <w:rFonts w:ascii="Times New Roman" w:hAnsi="Times New Roman" w:cs="Times New Roman"/>
          <w:sz w:val="24"/>
          <w:szCs w:val="24"/>
        </w:rPr>
        <w:lastRenderedPageBreak/>
        <w:t>(технической)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 Модуль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127.9.4.1. Пояснительная записка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"Хоккей" (далее - модуль по хоккею, хоккей)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127.9.4.3. Задачами изучения модуля "Хоккей"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вида спорта "хоккей"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w:t>
      </w:r>
      <w:r>
        <w:rPr>
          <w:rFonts w:ascii="Times New Roman" w:hAnsi="Times New Roman" w:cs="Times New Roman"/>
          <w:sz w:val="24"/>
          <w:szCs w:val="24"/>
        </w:rPr>
        <w:lastRenderedPageBreak/>
        <w:t>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127.9.4.4. Место и роль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127.9.4.5. Модуль "Хоккей"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127.9.4.6. Содержание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хоккее.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хоккея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Хоккейные клубы, их история и традиции. Легендарные отечественные хоккеисты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отечественной сборной команды страны на чемпионатах мира, Европы, Олимпийских играх.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Зал славы отечественного хоккея. Выдающиеся хоккеисты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Главные хоккейные организации и федерации (международные, российские), осуществляющие управление хоккеем,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виду спорта "хоккей".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воспитания физических качеств хоккеиста. Здоровье формирующие факторы и средства.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хоккеем. Характерные травмы хоккеистов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хоккею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хоккею. Составление планов и самостоятельное проведение занятий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экипировке для занятий хоккеем.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Противодействие допингу в спорте и борьба с ним.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хоккее.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воспитания физических качеств (ловкости, гибкости, силы, выносливости, быстроты).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Комплексы упражнений, формирующие двигательные умения и навыки, а также технику действий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общеподготовительных упражнений (ОРУ, упражнения со снарядами, на снарядах из других видов спорта (легкая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специальной разминки перед соревнованиями.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владения клюшкой и шайбой: ведение, броски и удары, передачи, прием и остановки, обводка, финты, отбор, вбрасывание.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вратаря: основная стойка, передвижение, ловля и отбивание шайбы.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хоккей.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 Содержание модуля "Хоккей"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127.9.4.7.1. При изучении модуля "Хоккей"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127.9.4.7.2. При изучении модуля "Хоккей"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127.9.4.7.3. При изучении модуля "Хоккей"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характеризовать роль и основные функции главных хоккейных </w:t>
      </w:r>
      <w:r>
        <w:rPr>
          <w:rFonts w:ascii="Times New Roman" w:hAnsi="Times New Roman" w:cs="Times New Roman"/>
          <w:sz w:val="24"/>
          <w:szCs w:val="24"/>
        </w:rPr>
        <w:lastRenderedPageBreak/>
        <w:t>организаций и федераций (международные, российские), осуществляющих управление хоккеем;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командных атакующих действий и способов атаки и контратаки в хоккее, тактических комбинаций при различных игровых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вида спорта "хоккей",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определение признаков положительного влияния занятий хоккеем на укрепление </w:t>
      </w:r>
      <w:r>
        <w:rPr>
          <w:rFonts w:ascii="Times New Roman" w:hAnsi="Times New Roman" w:cs="Times New Roman"/>
          <w:sz w:val="24"/>
          <w:szCs w:val="24"/>
        </w:rPr>
        <w:lastRenderedPageBreak/>
        <w:t>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 Модуль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127.9.5.1. Пояснительная записка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видов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127.9.5.3. Задачами изучения модуля "Футбол"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127.9.5.4. Место и роль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127.9.5.5. Модуль "Футбол"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127.9.5.6. Содержание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организации, осуществляющие управление футболом в регионе, России, Европе, мире (РФС, УЕФА, ФИФА),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соревнований по футболу. Правила игры в футбол, роль и обязанности судейской бригады.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общей и специальной физической подготовки, применяемые при занятиях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спортивного травматизма футболистов, причины возникновения травм и методы их устранения.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пагубных привычек, асоциального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общеразвивающей, подготовительной и специальной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восстановления после физических нагрузок на занятиях футболом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проведения и судейство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Технологии предупреждения и нивелирования конфликтных ситуации во время занятий футболом,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технических приемов и способы их устранения. Основы анализа собственной игры и игры команды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с мячом: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остановка мяча ногой - внутренней стороной стопы, подошвой, средней частью подъема, с переводом в стороны;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удары по мячу ногой - внутренней стороной стопы, внутренней частью подъема, средней частью подъема и внешней частью подъема;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 по мячу головой - серединой лба;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обманные движения ("финты") - "остановка" мяча ногой, "уход" выпадом, "уход" в сторону, "уход" с переносом ноги через мяч, "удар" по мячу ногой;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мяча - выбиванием, перехватом.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Вбрасывание мяча.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участие в фестивалях и соревнованиях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и технической подготовленности обучающихся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 Содержание модуля "Футбол"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127.9.5.7.1. При изучении модуля "Футбол"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творческой и ответственной деятельности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осознанный выбор будущей профессии и возможностей реализации собственных </w:t>
      </w:r>
      <w:r>
        <w:rPr>
          <w:rFonts w:ascii="Times New Roman" w:hAnsi="Times New Roman" w:cs="Times New Roman"/>
          <w:sz w:val="24"/>
          <w:szCs w:val="24"/>
        </w:rPr>
        <w:lastRenderedPageBreak/>
        <w:t>жизненных планов средствами футбола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оказывать первую помощь при травмах и повреждениях.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127.9.5.7.2. При изучении модуля "Футбол"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контролировать и корректировать учебную, игровую и соревновательную деятельность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127.9.5.7.3. При изучении модуля "Футбол"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применять изученные тактические действия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влияние занятий футболом на физическую, психическую, интеллектуальную и социальную деятельность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безопасного, правомерного поведения во время соревнований различного уровня по футболу в качестве зрителя,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на внутришкольном,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причин возникновения травм и умение оказывать первую помощь при травмах и повреждениях во время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 Модуль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127.9.6.1. Пояснительная записка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127.9.6.3. Задачами изучения модуля "Фитнес-аэробика"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фитнес-аэробики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127.9.6.4. Место и роль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фитнес-аэробике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127.9.6.5. Модуль "Фитнес-аэробика"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w:t>
      </w:r>
      <w:r>
        <w:rPr>
          <w:rFonts w:ascii="Times New Roman" w:hAnsi="Times New Roman" w:cs="Times New Roman"/>
          <w:sz w:val="24"/>
          <w:szCs w:val="24"/>
        </w:rPr>
        <w:lastRenderedPageBreak/>
        <w:t>фитнес-аэробики,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127.9.6.6. Содержание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Периоды развития фитнеса и фитнес-аэробики (как молодого вида спорта) в мире и России. Организация соревнований по виду спорта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организаций, федераций (международные, российские), осуществляющих управление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 и самостоятельное проведение занятий фитнес-аэробикой. Тестирование уровня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Классическая 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структурные элементы высокой интенсивности (High impact), выполнение различных элементов без смены и со сменой лидирующей ноги, движения руками (в том числе в сочетании с движениями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под музыкальное сопровождение и без него.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Функциональная тренировка: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биомеханика основных движений (приседания, тяги, выпады, отжимания, жимы, прыжки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упражнений из основных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на развитие силы мышц нижних и верхних конечностей (односуставные и многосуставные);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самостоятельных комплексов функциональной тренировки и подбор музыки с учетом интенсивности и ритма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элементов функциональной тренировки, упражнений и составление композиций из них.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шаги и различные элементы без смены и со сменой лидирующей ноги, движения руками (в том числе в сочетании с движениями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Хореографическая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соревнований. Выступления на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127.9.6.7. Содержание модуля "Фитнес-аэробика"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127.9.6.7.1. При изучении модуля "Фитнес-аэробика"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выполнения разнообразных физических упражнений различной функциональной направленности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максимально проявлять физические способности (качества) при выполнении тестовых упражнений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w:t>
      </w:r>
      <w:r>
        <w:rPr>
          <w:rFonts w:ascii="Times New Roman" w:hAnsi="Times New Roman" w:cs="Times New Roman"/>
          <w:sz w:val="24"/>
          <w:szCs w:val="24"/>
        </w:rPr>
        <w:lastRenderedPageBreak/>
        <w:t>игровой и соревновательной деятельности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127.9.6.7.2. При изучении модуля "Фитнес-аэробики"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127.9.6.7.3. При изучении модуля "Фитнес-аэробика"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знаний по истории развития фитнес-аэробики в мире и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соблюдение требований к местам проведения занятий фитнес-аэробикой, способность </w:t>
      </w:r>
      <w:r>
        <w:rPr>
          <w:rFonts w:ascii="Times New Roman" w:hAnsi="Times New Roman" w:cs="Times New Roman"/>
          <w:sz w:val="24"/>
          <w:szCs w:val="24"/>
        </w:rPr>
        <w:lastRenderedPageBreak/>
        <w:t>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понимать и анализировать последовательность выполнения упражнений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базовые элементы классической и степ-аэробики низкой и высокой интенсивности со сменой (и без смены) лидирующей ноги;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сочетать маршевые и лифтовые элементы, основные движения при составлении комплекса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изученные элементы, движения классической и степ-аэробики аэробики при составлении связок;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различать основные движения согласно биомеханической классификации;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правильную технику основных движений (приседания, тяги, выпады, отжимания, жимы, прыжки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подбирать элементы функциональной тренировки с целью составления композиций из них;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на различных уровнях;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музыкального слуха, формирование чувства ритма, понимания взаимосвязи;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подбирать музыку для самостоятельных комплексов функциональной тренировки с учетом интенсивности и ритма;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 Модуль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127.9.7.1. Пояснительная записка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w:t>
      </w:r>
      <w:r>
        <w:rPr>
          <w:rFonts w:ascii="Times New Roman" w:hAnsi="Times New Roman" w:cs="Times New Roman"/>
          <w:sz w:val="24"/>
          <w:szCs w:val="24"/>
        </w:rPr>
        <w:lastRenderedPageBreak/>
        <w:t>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127.9.7.3. Задачами изучения модуля "Спортивная борьба"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спортивной борьбы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127.9.7.4. Место и роль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127.9.7.5. Модуль "Спортивная борьба"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127.9.7.6. Содержание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современной спортивной борьбы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Роль и основные функции главных борцовских организаций, федераций (международные, российские), осуществляющих управление спортивной борьбой. </w:t>
      </w:r>
      <w:r>
        <w:rPr>
          <w:rFonts w:ascii="Times New Roman" w:hAnsi="Times New Roman" w:cs="Times New Roman"/>
          <w:sz w:val="24"/>
          <w:szCs w:val="24"/>
        </w:rPr>
        <w:lastRenderedPageBreak/>
        <w:t>Борцовские клубы, их история и традиции. Известные отечественные и зарубежные борцы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по спортивной борьбе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 борьбе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и определений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спортивной борьбе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Комплексы упражнений формирующие двигательные умения и навыки технических и тактических действий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спортивной борьбе,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 Содержание модуля "Спортивная борьба"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127.9.7.7.2. При изучении модуля "Спортивная борьба"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современной спортивной борьбы, ее традиций, клубного движения по спортивной борьбе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w:t>
      </w:r>
      <w:r>
        <w:rPr>
          <w:rFonts w:ascii="Times New Roman" w:hAnsi="Times New Roman" w:cs="Times New Roman"/>
          <w:sz w:val="24"/>
          <w:szCs w:val="24"/>
        </w:rPr>
        <w:lastRenderedPageBreak/>
        <w:t>("фаната");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 Модуль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127.9.8.1. Пояснительная записка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127.9.8.3. Задачами изучения модуля "Флорбол"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флорбола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w:t>
      </w:r>
      <w:r>
        <w:rPr>
          <w:rFonts w:ascii="Times New Roman" w:hAnsi="Times New Roman" w:cs="Times New Roman"/>
          <w:sz w:val="24"/>
          <w:szCs w:val="24"/>
        </w:rPr>
        <w:lastRenderedPageBreak/>
        <w:t>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 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127.9.8.4. Место и роль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флорболу сочетается практически со всеми базовыми видами спорта (легкая атлетика, гимнастика, спортивные игры и другие).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127.9.8.5. Модуль "Флорбол"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w:t>
      </w:r>
      <w:r>
        <w:rPr>
          <w:rFonts w:ascii="Times New Roman" w:hAnsi="Times New Roman" w:cs="Times New Roman"/>
          <w:sz w:val="24"/>
          <w:szCs w:val="24"/>
        </w:rPr>
        <w:lastRenderedPageBreak/>
        <w:t>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127.9.8.6. Содержание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флорбола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флорбольных организаций, федераций (международные, российские), осуществляющих управление флорболом. Флорбольные клубы, их история и традиции. Известные отечественные и зарубежные флорболисты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флорболистов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Флорбольный словарь терминов и определений.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игры во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флорболу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флорболу. Составление планов и самостоятельное проведение занятий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во флорболе,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техники передвижения по игровой площадке полевого игрока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владения клюшкой и мячом полевого игрока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игры вратаря: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стойка (высокая, средняя, низкая);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нападения (передача мяча рукой).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 нападении: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взаимодействия и комбинации (в парах, тройках, группах, при стандартных положениях);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Совершенствование тактики игры в защите: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в и (игра в численном меньшинстве).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во флорбол. Малые (упрощенные) игры в технико-тактической подготовке флорболистов.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 Содержание модуля "Флорбол"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127.9.8.7.1. При изучении модуля "Флорбол"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w:t>
      </w:r>
      <w:r>
        <w:rPr>
          <w:rFonts w:ascii="Times New Roman" w:hAnsi="Times New Roman" w:cs="Times New Roman"/>
          <w:sz w:val="24"/>
          <w:szCs w:val="24"/>
        </w:rPr>
        <w:lastRenderedPageBreak/>
        <w:t>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127.9.8.7.2. При изучении модуля "Флорбол"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127.9.8.7.3. При изучении модуля "Флорбол"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флорбола, традиций клубного флорбольного движения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флорбольных организаций, федераций (международные, российские), осуществляющих управление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w:t>
      </w:r>
      <w:r>
        <w:rPr>
          <w:rFonts w:ascii="Times New Roman" w:hAnsi="Times New Roman" w:cs="Times New Roman"/>
          <w:sz w:val="24"/>
          <w:szCs w:val="24"/>
        </w:rPr>
        <w:lastRenderedPageBreak/>
        <w:t>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 Модуль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127.9.9.1. Пояснительная записка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127.9.9.3. Задачами изучения модуля "Бадминтон"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обогащение двигательного опыта обучающихся посредством оздоровительных, рекреативных и тренировочных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двигательных и инструктивных умений и навыков, технико-тактических действий игры в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 поддержка одаренных обучающихся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127.9.9.4. Место и роль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127.9.9.5. Модуль "Бадминтон"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127.9.9.6. Содержание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бадминтона на здоровье человека. Формы и содержание оздоровительных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занятий по реабилитации и восстановлению здоровья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оздоровительных занятий в профилактике профессиональных заболеваний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средство длительного сохранения творческой активности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Оздоровительные, рекреативные и спортивные формы организации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физических качеств в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Прикладные упражнения и технические действия в бадминтоне. Удары "смеш": высоко-</w:t>
      </w:r>
      <w:r>
        <w:rPr>
          <w:rFonts w:ascii="Times New Roman" w:hAnsi="Times New Roman" w:cs="Times New Roman"/>
          <w:sz w:val="24"/>
          <w:szCs w:val="24"/>
        </w:rPr>
        <w:lastRenderedPageBreak/>
        <w:t>далекие удары по прямой, по диагонали, в правый и левый угол площадки, укороченные удары на сетку, плоские удары в средней зоне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 Содержание модуля "Бадминтон" способствует достижению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127.9.9.7.1. При изучении модуля "Бадминтон"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127.9.9.7.2. При изучении модуля "Бадминтон"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w:t>
      </w:r>
      <w:r>
        <w:rPr>
          <w:rFonts w:ascii="Times New Roman" w:hAnsi="Times New Roman" w:cs="Times New Roman"/>
          <w:sz w:val="24"/>
          <w:szCs w:val="24"/>
        </w:rPr>
        <w:lastRenderedPageBreak/>
        <w:t>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127.9.9.7.3. При изучении модуля "Бадминтон"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содержание оздоровительных, рекреативных и тренировочных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особенностей занятий бадминтоном в адаптивной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подбора физической нагрузки на занятиях в специальной медицинской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организовать занятие бадминтоном для решения задач адаптивной двигательной рекреации и реабилитации;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физическую работоспособность с применением пробы PWC 140;</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методикой тестирования уровня развития двигательных способностей и способами оценивания индивидуального здоровья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индивидуальной динамики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тактику защиты и атаки при одиночной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защитные и атакующие действия игроков при парной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игровую деятельность по правилам с использованием ранее разученных технических приемов;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игровую деятельность по правилам с использованием ранее разученных технических приемов.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 Модуль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127.9.10.1. Пояснительная записка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127.9.10.3. Задачами изучения модуля "Триатлон"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освоение знаний о физической культуре и спорте в целом, и о триатлоне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обеспечение культуры безопасного поведения на занятиях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127.9.10.4. Место и роль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127.9.10.5. Модуль "Триатлон"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самостоятельном планировании учителем физической культуры процесса освоения </w:t>
      </w:r>
      <w:r>
        <w:rPr>
          <w:rFonts w:ascii="Times New Roman" w:hAnsi="Times New Roman" w:cs="Times New Roman"/>
          <w:sz w:val="24"/>
          <w:szCs w:val="24"/>
        </w:rPr>
        <w:lastRenderedPageBreak/>
        <w:t>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127.9.10.6. Содержание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триатлоне.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триатлона в мире, Европе и в России, достижения отечественных и зарубежных триатлонистов и национальных команд.</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тенденции развития триатлона на территории России, региона, Европы и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роль и структура главных официальных организаций мира, Европы, страны, региона занимающихся развитием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применяемых в триатлоне: подготовительные, общеразвивающие, специальные и корригирующие.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w:t>
      </w:r>
      <w:r>
        <w:rPr>
          <w:rFonts w:ascii="Times New Roman" w:hAnsi="Times New Roman" w:cs="Times New Roman"/>
          <w:sz w:val="24"/>
          <w:szCs w:val="24"/>
        </w:rPr>
        <w:lastRenderedPageBreak/>
        <w:t>деятельности при занятиях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физическую, психическую, интеллектуальную и социальную деятельность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сбалансированное питание, суточный пищевой рацион триатлониста. Способы самоконтроля за физической нагрузкой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самостоятельной подготовки в триатлоне. Организация и проведение самостоятельных занятий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функций судьи, помощника судьи, судьи секретаря во время контрольных занятий и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планирования и распределения занятий по технической подготовки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Технологии предупреждения и нивелирования конфликтных ситуации во время занятий триатлоном,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Технологии предупреждения и нивелирования конфликтных ситуации во время занятий триатлоном,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анализа собственных технических и тактических действий и действий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(быстроты, ловкости, гибкости, силы, общей и специальной выносливости).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эффективную технику движений, двигательные умения и навыки технических и тактических действий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и тактические действия в триатлоне,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в воде: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на велосипеде: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w:t>
      </w:r>
      <w:r>
        <w:rPr>
          <w:rFonts w:ascii="Times New Roman" w:hAnsi="Times New Roman" w:cs="Times New Roman"/>
          <w:sz w:val="24"/>
          <w:szCs w:val="24"/>
        </w:rPr>
        <w:lastRenderedPageBreak/>
        <w:t>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прохождения сложных участков: использование веса тела в повороте, особенности позы и техника прохождения поворотов, подъемов и спусков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различных погодных условиях и на различных видах дорожного покрытия;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 Содержание модуля "Триатлон"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127.9.10.7.1. При изучении модуля "Триатлон"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толерантного сознания и поведения, способность вести диалог с </w:t>
      </w:r>
      <w:r>
        <w:rPr>
          <w:rFonts w:ascii="Times New Roman" w:hAnsi="Times New Roman" w:cs="Times New Roman"/>
          <w:sz w:val="24"/>
          <w:szCs w:val="24"/>
        </w:rPr>
        <w:lastRenderedPageBreak/>
        <w:t>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127.9.10.7.2. При изучении модуля "Триатлон"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127.9.10.7.3. При изучении модуля "Триатлон"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главных спортивных организаций, занимающихся развитием триатлона в мире, в Европе, в России и в своем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выдающихся отечественных и зарубежных триатлонистов и тренеров, внесших наибольший вклад в развитие и становление современного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основных направлений развития спортивного маркетинга в триатлоне, развитие интереса в области спортивного маркетинга;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знание устройства и назначения основных узлов спортивного велосипеда, овладение </w:t>
      </w:r>
      <w:r>
        <w:rPr>
          <w:rFonts w:ascii="Times New Roman" w:hAnsi="Times New Roman" w:cs="Times New Roman"/>
          <w:sz w:val="24"/>
          <w:szCs w:val="24"/>
        </w:rPr>
        <w:lastRenderedPageBreak/>
        <w:t>навыками технического обслуживания велосипеда;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требования к местам проведения занятий триатлоном, правила ухода за спортивным оборудованием, инвентарем;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 правил дорожного движения, относящихся к велосипедистам и пешеходам;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 Модуль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127.9.11.1. Пояснительная записка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w:t>
      </w:r>
      <w:r>
        <w:rPr>
          <w:rFonts w:ascii="Times New Roman" w:hAnsi="Times New Roman" w:cs="Times New Roman"/>
          <w:sz w:val="24"/>
          <w:szCs w:val="24"/>
        </w:rPr>
        <w:lastRenderedPageBreak/>
        <w:t>комплексно влияют на органы и системы растущего организма ребенка, укрепляя и повышая их функциональный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127.9.11.3. Задачами изучения модуля "Лапта"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лапты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127.9.11.4. Место и роль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127.9.11.5. Модуль "Лапта"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127.9.11.6. Содержание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Амплуа полевых игроков при игре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Вредные привычки, причины их возникновения и пагубное влияние на организм человека и его здоровье;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 и самостоятельное проведение занятий по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Самонаблюдение и самоконтроль за индивидуальным развитием и состоянием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самостоятельных занятий по коррекции осанки, веса и телосложения.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Личный "Дневник развития и здоровья". Правильное сбалансированное питание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Противодействие допингу в спорте и борьба с ним.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(быстроты, скоростно-силовых качеств, силы, ловкости, выносливости, гибкости).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и комплексы для коррекции веса, фигуры и нарушений осанки.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технических приемов и тактических действий по лапте, изученных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Техника нападения. Стойки бьющего: для удара сверху, снизу, сбоку, свечой. Стойки </w:t>
      </w:r>
      <w:r>
        <w:rPr>
          <w:rFonts w:ascii="Times New Roman" w:hAnsi="Times New Roman" w:cs="Times New Roman"/>
          <w:sz w:val="24"/>
          <w:szCs w:val="24"/>
        </w:rPr>
        <w:lastRenderedPageBreak/>
        <w:t>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 Подача мяча.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защиты. Стойки. Передвижения: ходьба, бег, прыжки. 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 защите: Индивидуальные действия: выбор места для ловли мяча при ударах (сверху, сбоку, "свечой").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защитника при: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пропуске мяча, летящего в его сторону;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страховке своих партнеров при ударе сверху;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того, чтобы осалить перебежчика;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получения мяча от партнера;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переосаливании (обратном осаливании);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расположении нападающих в пригороде и за линией кона;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лапту.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 Содержание модуля "Лапта"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127.9.11.7.1. При изучении модуля "Лапта"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127.9.11.7.2. При изучении модуля "Лапта"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127.9.11.7.3. При изучении модуля "Лапта"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технических приемов игры лапта; знание, демонстрация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средств и методов совершенствования технических приемов и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игры в лапту,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технической и тактической подготовленности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 Модуль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127.9.12.1. Пояснительная записка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127.9.12.3. Задачами изучения модуля "Футбол для всех"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к достижениям мировой культуры, российским традициям, национальным особенностям субъекта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условий для профессионального самоопределения и творческой самореализации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практических навыков и теоретических знаний в области футбола, соблюдение личной гигиены и осуществление самоконтроля;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к здоровому образу жизни и гармонии тела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сохранения здоровья, развитие основных физических качеств и повышение функциональных способностей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соревновательной деятельности юных футболистов с учетом их индивидуальных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умениям выполнять технические приемы на высокой скорости и в условиях активного противоборства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127.9.12.4. Место и роль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гендерных особенностей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127.9.12.5. Модуль "Футбол для всех"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w:t>
      </w:r>
      <w:r>
        <w:rPr>
          <w:rFonts w:ascii="Times New Roman" w:hAnsi="Times New Roman" w:cs="Times New Roman"/>
          <w:sz w:val="24"/>
          <w:szCs w:val="24"/>
        </w:rPr>
        <w:lastRenderedPageBreak/>
        <w:t>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127.9.12.6. Содержание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безопасности во время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фейр-плей.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спортивной этике и взаимоотношениях между обучающимися;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футболом в зависимости от места проведения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Комплексы подготовительных и специальных упражнений, формирующих </w:t>
      </w:r>
      <w:r>
        <w:rPr>
          <w:rFonts w:ascii="Times New Roman" w:hAnsi="Times New Roman" w:cs="Times New Roman"/>
          <w:sz w:val="24"/>
          <w:szCs w:val="24"/>
        </w:rPr>
        <w:lastRenderedPageBreak/>
        <w:t>двигательные умения и навыки футболиста.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в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Соревнования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 Содержание модуля "Футбол для всех"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127.9.12.7.1. При изучении модуля "Футбол для всех"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127.9.12.7.2. При изучении модуля "Футбол для всех"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127.9.12.7.3. При изучении модуля "Футбол для всех"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продолжение совершенствования важных двигательных навыков, необходимых для игры в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представлений о специализированной технической и тактической подготовке вратарей;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и исправлять наиболее распространенные ошибки, допускаемые при выполнении технических приемов и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словарного запаса основных терминологических понятий спортивной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индивидуальных и групповых тактических действий в атаке и в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основами знаний о возрастных особенностях физического развития и психологии обучающихся 10 - 11 классов;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практическим навыками участия в соревнованиях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тактических и стратегических приемов организации игры в футбол в быстро меняющейся игровой обстановке;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судейство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 xml:space="preserve">128. Федеральная рабочая программа по учебному предмету "Основы </w:t>
      </w:r>
      <w:r>
        <w:rPr>
          <w:rFonts w:ascii="Arial" w:hAnsi="Arial" w:cs="Arial"/>
          <w:b/>
          <w:bCs/>
          <w:sz w:val="24"/>
          <w:szCs w:val="24"/>
        </w:rPr>
        <w:lastRenderedPageBreak/>
        <w:t>безопасности жизнедеятельности" (базовый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128.1. Федеральная 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37"/>
    <w:rsid w:val="0003092B"/>
    <w:rsid w:val="00067304"/>
    <w:rsid w:val="00326D37"/>
    <w:rsid w:val="00DE0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594&amp;date=26.07.2023%20" TargetMode="External"/><Relationship Id="rId3" Type="http://schemas.openxmlformats.org/officeDocument/2006/relationships/settings" Target="settings.xml"/><Relationship Id="rId7" Type="http://schemas.openxmlformats.org/officeDocument/2006/relationships/hyperlink" Target="https://login.consultant.ru/link/?req=doc&amp;base=LAW&amp;n=450452&amp;date=26.07.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theme" Target="theme/theme1.xm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50452&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38370</Words>
  <Characters>218712</Characters>
  <Application>Microsoft Office Word</Application>
  <DocSecurity>0</DocSecurity>
  <Lines>1822</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3</cp:revision>
  <dcterms:created xsi:type="dcterms:W3CDTF">2023-08-31T19:29:00Z</dcterms:created>
  <dcterms:modified xsi:type="dcterms:W3CDTF">2023-09-01T13:29:00Z</dcterms:modified>
</cp:coreProperties>
</file>