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 Федеральная рабочая программа по учебному предмету "Родной (чеченский) язык".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75.1.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"Родной (чеченский) язык" (предметная область "Родной язык и родная литература") (далее соответственно -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75.2. 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75.4. Планируемые результаты освоения программы по родному (чеченскому)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75.5. Пояснительная записка.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75.5.1. Программа по родному (чеченскому) языку разработана с целью оказания методической помощи учителю в создании рабочей программы по учебному предмету.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язык, выполняя свои базовые функции общения и выражения мысли, обеспечивает межличностное взаимодействие людей, участвует в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Обучение родному (чеченскому) языку на уровне основного общего образования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самообразования, ориентировано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 позволяет достигать своих целей, расширять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 знания и возможности, участвовать в социальной жизни. Речевая и текстовая деятельность является ключевым направлением программы по родному (чеченскому) языку.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75.5.2. В содержании программы по родному (чеченскому) языку выделяются следующие содержательные линии: "Общие сведения о языке", "Язык и речь", "Текст", "Система языка", "Функциональные разновидности языка". В учебном процессе указанные содержательные линии неразрывно взаимосвязаны и интегрированы.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каждой содержательной линии обучающиеся получают соответствующие знания и овладевают необходимыми умениями и навыками, совершенствуют виды речевой деятельности, развивают коммуникативные умения, а также углубляют представление о родном языке как национально-культурном феномене.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75.5.3. Изучение родного (чеченского) языка направлено на достижение следующих целей: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патриотизма, уважения к чеченскому языку как государственному языку Чеченской Республики и национальному языку чеченского народа, проявление сознательного отношения к чеченскому языку как форме выражения и хранения духовного богатства чеченского народа, как средству общения, проявление уважения к чеченской культуре, формирование российской гражданской идентичности в поликультурном обществе;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чеченским языком как инструментом личностного развития, инструментом формирования социальных взаимоотношений;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знаниями о чеченском языке, его устройстве и закономерностях функционирования, о стилистических ресурсах чеченского языка; практическое овладение нормами чеченского литературного языка и речевого этикета, обогащение активного и потенциального словарного запаса и использование в собственной речевой практике разнообразных грамматических средств, воспитание стремления к речевому самосовершенствованию;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видов речевой деятельности, коммуникативных умений и культуры речи на чеченском языке, расширение знаний о специфике чеченского языка, основных языковых единицах в соответствии с разделами науки о языке;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обобщения, классификации, установления определенных закономерностей и правил в процессе изучения чеченского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объемов, освоение стратегий и тактик информационно-смысловой переработки текста, овладение способами понимания текста, его назначения, общего смысла, логической культуры и роли языковых средств.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75.5.4.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родного (чеченского) языка, - 340 часов: в 5 классе - 68 часов (2 часа в неделю), в 6 классе - 68 часов (2 часа в неделю), в 7 классе - 68 часов (2 часа в неделю), в 8 классе - 68 часов (2 часа в неделю), в 9 классе - 68 часов (2 часа в неделю).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75.6. Содержание обучения в 5 классе.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75.6.1. Общие сведения о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Богатство и выразительность чеченского языка (обширный словарный состав, наличие многозначных слов, развитая система переносных значений слова, синонимы и антонимы, пословицы и поговорки).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Словообразовательные возможности чеченского языка (в пределах изученного на уровне начального общего образования).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Основные разделы лингвистики (фонетика, орфоэпия, графика, орфография, лексикология, словообразование, морфология, синтаксис, пунктуация).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Язык как знаковая система. Язык как средство человеческого общения. Основные единицы языка и речи: звук, морфема, слово, словосочетание, предложение.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75.6.2. Язык и речь.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 и речь. Речь устная и письменная, монологическая и диалогическая,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 (объем - не менее 90 слов), в том числе с изменением лица рассказчика.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 и темы на основе жизненных наблюдений.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ознакомительное, детальное. Виды чтения: изучающее, ознакомительное, просмотровое, поисковое.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содержания прослушанных и прочитанных научно-учебных и художественных текстов различных функционально-смысловых типов речи объемом не менее 140 слов.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Формулирование темы и главной мысли текста, составление вопросов по содержанию текста и ответ на них.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Подробная и сжатая передача в письменной форме содержания исходного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выбора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при письме норм современного чеченского литературного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разных видов лексических словарей.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75.6.3. Текст.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текста. Ключевые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Функционально-смысловые типы речи: описание, повествование, рассуждение; их </w:t>
      </w:r>
      <w:r>
        <w:rPr>
          <w:rFonts w:ascii="Times New Roman" w:hAnsi="Times New Roman" w:cs="Times New Roman"/>
          <w:sz w:val="24"/>
          <w:szCs w:val="24"/>
        </w:rPr>
        <w:lastRenderedPageBreak/>
        <w:t>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Повествование как тип речи. Рассказ.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текстом: простой и сложный план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75.6.4. Функциональные разновидности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75.6.5. Система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75.6.5.1. Фонетика. Графика. Орфоэпия.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 и графика как разделы лингвистики.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 как единица языка. Смыслоразличительная роль звука. Система гласных звуков чеченского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согласных звуков чеченского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звуков и букв. Состав чеченского алфавита.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Гласные звуки: долгие и краткие.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Согласные звуки: глухие и звонкие.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Сонорные согласные.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звуков в речевом потоке. Элементы фонетической транскрипции.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 в чеченском языке. Слог как единица слова. Ударение.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Фонетический разбор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Орфоэпия как раздел лингвистики.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Интонация, ее функции. Основные элементы интонации.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Орфография как раздел лингвистики.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буквы 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ъ и 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75.6.5.2. Лексикология и фразеология.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Лексикология как раздел лингвистики.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- основная единица языка. Однозначные и многозначные слова. Прямое и переносное значение слова. Синонимы. Антонимы. Омонимы.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Разные виды лексических словарей (</w:t>
      </w:r>
      <w:proofErr w:type="gramStart"/>
      <w:r>
        <w:rPr>
          <w:rFonts w:ascii="Times New Roman" w:hAnsi="Times New Roman" w:cs="Times New Roman"/>
          <w:sz w:val="24"/>
          <w:szCs w:val="24"/>
        </w:rPr>
        <w:t>толковый</w:t>
      </w:r>
      <w:proofErr w:type="gramEnd"/>
      <w:r>
        <w:rPr>
          <w:rFonts w:ascii="Times New Roman" w:hAnsi="Times New Roman" w:cs="Times New Roman"/>
          <w:sz w:val="24"/>
          <w:szCs w:val="24"/>
        </w:rPr>
        <w:t>, синонимов, антонимов, омонимов) и их роль в овладении словарным богатством чеченского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Исконно чеченские и заимствованные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Фразеологизмы, их значение, употребление. Фразеологические эквиваленты в русском языке. Объяснение значения фразеологизмов, замена их синонимами и нейтральными словосочетаниями.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Фразеологические словари.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75.6.5.3. Состав слова и словообразование.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Морфема как минимальная значимая единица языка. Виды морфем.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слова и окончание. Корень, приставка, суффикс.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Однокоренные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Словообразование и словоизменение.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способы образования слов в чеченском языке. Чередование гласных и согласных звуков в морфемах при образовании слов и изменении.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Морфемный способ образования слов (приставочный, суффиксальный, приставочно-суффиксальный). Образование слов путем сложения основ. Сложные слова. Сложносокращенные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Морфемный анализ слова.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75.6.5.4. Морфология. Культура речи. Орфография.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как раздел лингвистики. Части речи как лексико-грамматические разделы слов. Система частей речи в чеченском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Самостоятельные части речи, их грамматическое значение, морфологические признаки, синтаксическая роль.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Имя существительное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Собственные и нарицательные имена существительные. Грамматические классы существительных. Число имен существительных. Имена существительные, имеющие форму только единственного или только множественного числа.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Склонение имен существительных. Четыре склонения. Значение падежей. Правописание падежных окончаний имен существительных. Способы образования имен существительных.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имен существительных.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собственных имен существительных.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именами существительными.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некоторых имен существительных, заимствованных из русского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75.6.5.5. Синтаксис. Культура речи. Пунктуация.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как раздел лингвистики. Словосочетание и предложение как единицы синтаксиса чеченского языка. Основные виды словосочетаний по морфологическим свойствам главного слова (именные, глагольные).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члены предложения (грамматическая основа). Подлежащее и сказуемое как главные члены предложения. Согласование сказуемого с подлежащим.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предложений по количеству грамматических основ: простые и сложные.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степени).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 предложения, их роль в речи. Особенности интонации предложений с однородными членами. Предложения с обобщающим словом при однородных членах.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разбор простого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прямой речью.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Пунктуационное оформление предложений с прямой речью. Диалог.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Пунктуационное оформление диалога при письме.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Пунктуация как раздел лингвистики.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75.7. Содержание обучения в 6 классе.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75.7.1. Общие сведения о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- государственный язык Чеченской Республики и средство приобщения к духовному богатству чеченской культуры и истории.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литературном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75.7.2. Язык и речь.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Монолог-описание, монолог-повествование, монолог-рассуждение, сообщение на лингвистическую тему.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 (объем - не менее 100 слов).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содержания прослушанных и прочитанных научно-учебных и художественных текстов различных функционально-смысловых типов речи объемом не менее 160 слов.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Формулирование темы и главной мысли текста, вопросов по содержанию текста, ответ на сформулированные вопросы.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Подробная и сжатая передача в устной и письменной форме содержания прочитанных научно-учебных и художественных текстов различных функционально-смысловых типов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выбора лексических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речевой ситуацией. Оценивание своей и чужой речи с точки зрения точного, уместного и выразительного словоупотребления.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толковых словарей.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в устной речи и при письме норм современного чеченского литературного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75.7.3. Текст.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текста. План текста (простой, сложный; назывной, вопросный), главная и второстепенная информация текста, пересказ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как тип речи. Описание внешности человека. Описание помещения. Описание природы. Описание местности. Описание действий.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сообщения на заданную тему в виде презентации.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содержания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Редактирование собственных текстов с использованием знаний норм современного чеченского литературного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75.7.4. Функциональные разновидности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75.7.5. Система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75.7.5.1. Морфология. Культура речи. Орфография.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имени прилагательного с именем существительным. Качественные и относительные прилагательные. Согласованные и несогласованные имена прилагательные. Самостоятельные и несамостоятельные имена прилагательные.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Степени сравнения качественных имен прилагательных. Сравнительная степень. Превосходная степень. Изменение имен прилагательных по числам и классам. Склонение имен прилагательных. Способы образования имен прилагательных.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имен прилагательных.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сложных имен прилагательных.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заимствованных имен прилагательных.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числительное как часть речи. Общее грамматическое значение, морфологические признаки и синтаксические функции имени числительного. Роль имени числительного 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имен числительных по значению: количественные, порядковые числительные.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Разряды имен числительных по строению: простые, сложные, составные числительные. Согласованные и несогласованные числительные. Склонение, произношение, правописание количественных и порядковых имен числительных. Правильное образование форм имен числительных.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употребление собирательных имен числительных.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имен числительных.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правописания имен числительных: слитное, раздельное и дефисное написание имен числительных, правописание падежных окончаний числительных.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имени числительного в чеченском языке по сравнению с русским языком.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Местоимение как часть речи. Общее грамматическое значение, морфологические признаки и синтаксические функции местоимения. Роль местоимения 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Разряды местоимений по значению и грамматическим признакам. Склонение местоимений. Местоимения, склоняющиеся как существительные и прилагательные. Личные местоимения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именительном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косвенных падежах. Различные значения личных местоимений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(мы). Согласование местоимения с именем существительным. Отрицательные и неопределенные местоимения. Различие вопросительных и относительных местоимений. Правописание местоимений. Роль местоимения в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местоимений.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Инфинитив и его грамматические свойства. Суффиксы инфинитива: </w:t>
      </w:r>
      <w:proofErr w:type="gramStart"/>
      <w:r>
        <w:rPr>
          <w:rFonts w:ascii="Times New Roman" w:hAnsi="Times New Roman" w:cs="Times New Roman"/>
          <w:sz w:val="24"/>
          <w:szCs w:val="24"/>
        </w:rPr>
        <w:t>-а</w:t>
      </w:r>
      <w:proofErr w:type="gramEnd"/>
      <w:r>
        <w:rPr>
          <w:rFonts w:ascii="Times New Roman" w:hAnsi="Times New Roman" w:cs="Times New Roman"/>
          <w:sz w:val="24"/>
          <w:szCs w:val="24"/>
        </w:rPr>
        <w:t>, -о, -ан,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ен</w:t>
      </w:r>
      <w:proofErr w:type="spellEnd"/>
      <w:r>
        <w:rPr>
          <w:rFonts w:ascii="Times New Roman" w:hAnsi="Times New Roman" w:cs="Times New Roman"/>
          <w:sz w:val="24"/>
          <w:szCs w:val="24"/>
        </w:rPr>
        <w:t>, -он.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Времена глагола. Значение и использование. Настоящее время, прошедшее время, будущее время.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окончаний глаголов настоящего времени.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Прошедшее время, его формы. Образование форм прошедшего времени. Правописание окончаний прошедшего времени.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Будущее время, его формы. Образование форм будущего времени.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Однократные и многократные формы глаголов.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глаголов по числам и классам.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Частичный морфологический разбор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75.8. Содержание обучения в 7 классе.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75.8.1. Общие сведения о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Чеченский язык как развивающееся явление. Взаимосвязь языка, культуры и истории народа. Изменения, происходящие в языке на современном этапе его развития.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75.8.2. Язык и речь.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Сочинения различных видов с использованием собственного жизненного и читательского опыта, сюжетной картины (в том числе сочинения-миниатюры).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пересказ прослушанного или прочитанного текста (объем - не менее 110 слов).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содержания прослушанных и прочитанных публицистических текстов (рассуждение-доказательство, рассуждение-объяснение, рассуждение-размышление) объемом не менее 190 слов.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Формулирование темы и главной мысли текста, формулирование вопросов по содержанию текста и ответ на них.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Подробная, сжатая и выборочная передача в устной и письменной форме содержания прослушанных публицистических текстов.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в устной речи и при письме норм современного чеченского литературного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75.8.3. Текст.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как речевое произведение. Основные признаки текста (обобщение).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текста. Абзац.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и средства связи предложений в тексте (обобщение).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Языковые средства выразительности в тексте.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Рассуждение как функционально-смысловой тип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Структурные особенности текста-рассуждения.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абзацев, </w:t>
      </w:r>
      <w:r>
        <w:rPr>
          <w:rFonts w:ascii="Times New Roman" w:hAnsi="Times New Roman" w:cs="Times New Roman"/>
          <w:sz w:val="24"/>
          <w:szCs w:val="24"/>
        </w:rPr>
        <w:lastRenderedPageBreak/>
        <w:t>способов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75.8.4. Функциональные разновидности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публицистического стиля (репортаж, заметка, интервью).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75.8.5. Система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75.8.5.1. Морфология. Культура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как раздел науки о языке (обобщение). Система частей речи. Самостоятельные части речи. Служебные части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Глаголы 1-го и 2-го спряжения. Изменения гласных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Переходные и непереходные глаголы.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Изъявительное, условное, желательное и повелительное наклонения глагола. Обстоятельственные и вопросительные формы глагола.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отрицательных частиц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глаголами.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глаголов.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Причастие как форма глагола. Признаки глагола и имени прилагательного в причастии. Синтаксическая роль причастия в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Причастия настоящего, прошедшего и будущего времени. Самостоятельные и несамостоятельные причастия. Склонение причастий.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Причастный оборот.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причастий.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падежных окончаний причастий. Правописание суффиксов причастия. Образование причастий. Переход причастий в существительные и прилагательные. Слитное и раздельное написание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причастиями.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препинания в предложениях с причастным оборотом.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в словосочетаниях типа причастие + существительное.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Деепричастие как форма глагола. Признаки глагола и наречия в деепричастии. Синтаксическая роль деепричастия в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Деепричастия настоящего, прошедшего и будущего времени.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отрицательной частицы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деепричастиями.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(отглагольное существительное).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грамматические признаки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синтаксическая роль в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Грамматические категории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>: число, классный показатель.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Склонение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Масдарный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оборот. Знаки препинания при нем.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наречии. Общее грамматическое значение наречий.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наречий по значению. Степени сравнений наречий.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Словообразование наречий.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Синтаксическая роль наречия.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разбор наречий.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наречий: слитное, раздельное, дефисное написание.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Служебные части речи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служебных частей речи. Отличие служебных частей речи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самостоятельных.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Послелог как служебная часть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Послелог, его значение, морфологические признаки, синтаксическая роль.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послелогов по значению.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Послелоги, образованные от других частей речи. Их правописание.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союзов по значению: сочинительные и подчинительные.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Роль союзов в тексте. Употребление союзов в речи в соответствии с их значением. Использование союзов как средства связи предложений и частей текста. Союзы-синонимы.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 союзами: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(и, или), связывающими однородные члены и части сложного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Частица как служебная часть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частиц по значению и употреблению.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частиц. Дефисное и раздельное написание частиц с разными частями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Междометие. Понятие о междометии. Значения междометий в речи. Признаки междометий. Знаки препинания при междометиях.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Звукоподражательные слова, их особенности и употребление в разговорной речи, в художественной литературе.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Интонационное и пунктуационное выделение междометий.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75.9. Содержание обучения в 8 классе.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75.9.1. Общие сведения о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в кругу языков других кавказских народов.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75.9.2. Язык и речь.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 (объем - не менее 120 слов).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содержания прослушанных и прочитанных научно-учебных, художественных, публицистических текстов различных функционально-смысловых типов речи объемом не менее 230 слов.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Подробная, сжатая и выборочная передача в устной и письменной форме содержания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в устной речи и при письме норм современного чеченского литературного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использования мимики и жестов в разговорной речи. Национальная </w:t>
      </w:r>
      <w:r>
        <w:rPr>
          <w:rFonts w:ascii="Times New Roman" w:hAnsi="Times New Roman" w:cs="Times New Roman"/>
          <w:sz w:val="24"/>
          <w:szCs w:val="24"/>
        </w:rPr>
        <w:lastRenderedPageBreak/>
        <w:t>обусловленность норм речевого этикета; соблюдение в устной речи и при письме правил чеченского речевого этикета.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75.9.3. Текст.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 его основные признаки.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текстов различных функционально-смысловых типов речи с использованием собственного жизненного и читательского опыта; текстов с использованием произведений искусства.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сообщения на заданную тему в виде презентации.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содержания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Редактирование собственных или созданных другими обучающимися текстов с целью совершенствования их содержания и формы; сопоставление исходного и отредактированного текстов.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75.9.4. Функциональные разновидности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характеристика), оформление деловых бумаг. Публицистические жанры.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языковые 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75.9.5. Система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75.9.5.1. Синтаксис. Культура речи. Пунктуация.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как раздел лингвистики.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синтаксиса. Пунктуация. Функции знаков препинания.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Словосочетание. Основные признаки словосочетания.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словосочетаний по морфологическим свойствам главного слова: глагольные, именные.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Типы подчинительной связи слов в словосочетании: согласование, управление, примыкание.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анализ словосочетаний.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оформленность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грамматических основ (простые, сложные).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наличию второстепенных членов (распространенные, нераспространенные).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полные и неполные.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словами: да, нет 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хIан-хIа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простого предложения, использования инверсии.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Двусоставное предложение.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члены предложения. Подлежащее и сказуемое как главные члены предложения. Способы выражения подлежащего. Виды подлежащего.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Тире между подлежащим и сказуемым.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Второстепенные члены предложения, их виды.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Обстоятельство как второстепенный член предложения.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Виды обстоятельств (места, времени, причины, цели, образа действия, противопоставления, условия, меры и степени).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Односоставные предложения, их грамматические признаки.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односоставных предложений в разных стилях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осложненное предложение. Предложения с однородными членами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 Интонация, знаки препинания.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и неоднородные определения.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обобщающими словами при однородных членах.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постановки знаков препинания в предложениях с обобщающими словами при однородных членах.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постановки знаков препинания в предложениях с однородными членами, связанными попарно с помощью повторяющихся союзов: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(и, или).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обособленными членами. Обособление. Виды обособленных членов предложения (обособленные определения, обособленные приложения, обособленные обстоятельства).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Уточняющие члены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обращениями, вводными и вставными конструкциями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Обращение. Основные функции обращения. Распространенное и нераспространенное обращение.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Вводные конструкции.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Вставные конструкции.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Омонимия членов предложения и вводных слов, словосочетаний.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предложений с вводными и вставными конструкциями, обращениями (распространенными и нераспространенными), междометиями.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анализ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 и косвенная речь. Структура предложений с прямой и косвенной речью.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75.10. Содержание обучения в 9 классе.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75.10.1. Общие сведения о языке.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чеченского языка в Чеченской Республике.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в современном мире.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75.10.2. Язык и речь.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(повторение).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речевой деятельности: говорение, письмо,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чтение (повторение).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устных монологических высказываний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диалогическом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языковых норм (орфоэпических, лексических, грамматических, стилистических, орфографических, пунктуационных) чеченского литературного языка в речевой практике при создании устных и письменных высказываний.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Приемы работы с учебной книгой, лингвистическими словарями, справочной литературой.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содержания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75.10.3. Текст.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сообщений на заданную тему в виде презентации. Представление содержания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Редактирование собственных или созданных другими обучающимися текстов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75.10.4. Функциональные разновидности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Функциональные разновидности современного чеченского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художественной литературы и его отличие от других разновидностей современного чеченского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др</w:t>
      </w:r>
      <w:proofErr w:type="gramEnd"/>
      <w:r>
        <w:rPr>
          <w:rFonts w:ascii="Times New Roman" w:hAnsi="Times New Roman" w:cs="Times New Roman"/>
          <w:sz w:val="24"/>
          <w:szCs w:val="24"/>
        </w:rPr>
        <w:t>угих функциональных разновидностей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изобразительно-выразительные средства чеченского языка, их использование в речи (метафора, эпитет, сравнение, гипербола, олицетворение).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75.10.5. Система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75.10.5.1. Синтаксис. Культура речи. Пунктуация.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предложение. Понятие о сложном предложении (повторение). Виды сложных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предложение. Понятие о сложносочиненном предложении, его строении.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связи частей сложносочиненного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Интонационные особенности сложносочиненных предложений с разными смысловыми отношениями между частями.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сложносочиненных предложений в речи.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сложносочиненного предложения; нормы постановки знаков препинания в сложносочиненных предложениях.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разбор сложносочиненных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Сложноподчиненное предложение. Понятие о сложноподчиненном предложении. Главная и придаточная части предложения.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Союзы и союзные слова. Различия подчинительных союзов и союзных слов.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Грамматическая синонимия сложноподчиненных предложений и простых предложений с обособленными членами.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определительными.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изъяснительными.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обстоятельственными.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причины, цели.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условия.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образа действия, меры и степени.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Нормы построения сложноподчиненного предложения; построение сложноподчиненного предложения с придаточным изъяснительным и придаточным обстоятельственным, присоединенными к главной части союзом, союзными словами.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Сложноподчиненные предложения с несколькими придаточными.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постановки знаков препинания в сложноподчиненных предложениях.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разбор сложноподчиненных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Бессоюзное сложное предложение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бессоюзном сложном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связи частей бессоюзного сложного предложения: интонация, знаки препинания. Бессоюзные сложные предложения со значением перечисления. Запятая и точка с запятой в бессоюзном сложном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Бессоюзные сложные предложения со значением времени, противопоставления, условия и следствия. Тире в бессоюзном сложном предложении.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разбор бессоюзных сложных предложений.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75.11. Планируемые результаты освоения программы по родному (чеченскому) языку на уровне основного общего образования.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75.11.1. В результате изучения родного (чеченского) языка на уровне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родном (чеченском) языке;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литературных произведений, написанных на родном (чеченском) языке;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(чеченского) языка в жизни народа, проявление интереса к познанию родного (чеченского) языка, к истории и культуре своего народа, края, страны, других народов России, ценностное отношение к родному (чеченскому)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(чеченском) языке,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</w:t>
      </w:r>
      <w:r>
        <w:rPr>
          <w:rFonts w:ascii="Times New Roman" w:hAnsi="Times New Roman" w:cs="Times New Roman"/>
          <w:sz w:val="24"/>
          <w:szCs w:val="24"/>
        </w:rPr>
        <w:lastRenderedPageBreak/>
        <w:t>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адаптации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 В результате изучения родного (чеченского)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75.11.2.4. У обучающегося будут сформированы умения общения как часть коммуникативных универсальных учебных действий: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</w:t>
      </w:r>
      <w:r>
        <w:rPr>
          <w:rFonts w:ascii="Times New Roman" w:hAnsi="Times New Roman" w:cs="Times New Roman"/>
          <w:sz w:val="24"/>
          <w:szCs w:val="24"/>
        </w:rPr>
        <w:lastRenderedPageBreak/>
        <w:t>условиями и целями общения; выражать себя (свою точку зрения) в диалогах и дискуссиях, в устной монологической речи и в письменных текстах на родном (чеченском) языке;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предпосылки конфликтных ситуаций и смягчать конфликты, вести переговоры;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75.11.2.5. У обучающегося будут сформированы умения самоорганизации как части регулятивных универсальных учебных действий: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75.11.2.6. 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учебной ситуации и предлагать план ее изменения;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75.11.2.7. У обучающегося будут сформированы умения совместной деятельности: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75.11.3. Предметные результаты изучения родного (чеченского) языка. К концу обучения в 5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богатство и выразительность чеченского языка, приводить примеры, свидетельствующие об этом;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и в диалоге,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3 реплик;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выборочным, ознакомительным, детальным - научно-учебных и художественных текстов различных функционально-смысловых типов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90 слов; пересказывать текст с изменением лица рассказчика;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140 слов: устно и письменно формулировать тему и главную мысль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 по содержанию текста и отвечать на них;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90 слов; для сжатого изложения - не менее 95 слов);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письме нормы современного чеченского литературного языка, в том числе во время списывания текста объемом 80 - 90 слов, словарного диктанта объемом 10 - 15 слов, диктанта на основе связного текста объемом 80 - 90 слов, составленного с учетом ранее изученных правил правописания;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разными видами лексических словарей;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правила речевого этикета;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распознавать основные признаки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делить текст на композиционно-смысловые части (абзацы);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эти знания при создании собственного текста (устного и письменного);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признаков текста (повествование) в практике его создания;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объемом 3 и более предложений, сочинения объемом не менее 60 слов);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деформированный текст;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корректировку восстановленного текста с использованием образца;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особенности разговорной речи, функциональных стилей, языка художественной литературы;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звуки;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понимать различие между звуком и буквой, характеризовать систему звуков;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правильно произносить звонкие и глухие согласные, долгие и краткие гласные;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делить слова на слоги и правильно их произносить;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устно и письменно фонетический разбор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умением правильно интонировать; различать основные элементы интонации;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знания по фонетике, графике и орфоэпии в практике произношения и правописания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знания по орфографии в практике правописания (в том числе применять знания о правописании буквы 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ъ и ь);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лексическое значение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речи однозначные и многозначные слова в прямом и переносном значении;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синонимы, антонимы, омонимы;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лексическими словарями (толковым словарем, словарями синонимов, антонимов, омонимов);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исконно чеченские и заимствованные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речи слова с учетом их лексической сочетаемости;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фразеологизмы;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толковать значения фразеологизмов, заменять их синонимами и нейтральными словосочетаниями;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речи фразеологические обороты с учетом сферы употребления и ситуации общения;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фразеологические эквиваленты в русском языке;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морфемы в слове (корень, приставку, суффикс, окончание), выделять основу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подбирать однокоренные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находить чередование звуков в морфемах при образовании слов и изменении;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непроизводные и производные основы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основные способы словообразования, образовательные цепочки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образовывать слова с помощью приставок и суффиксов, а также путем сложения основ;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морфемный анализ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произносить и употреблять сложносокращенные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основными понятиями морфологии;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перечислять существенные признаки самостоятельных частей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существительное как часть речи по вопросу и общему значению;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его грамматические признаки, синтаксическую роль; объяснять его роль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образовывать и употреблять в речи формы множественного числа имен существительных;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правильно употреблять в речи собственные и нарицательные имена существительные;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грамматические классы имен существительных;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образовывать нужную падежную форму имен существительных 1, 2, 3, 4 склонения и употреблять ее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нормы правописания имен существительных (в том числе и правописание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именами существительными);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разбор имен существительных;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особенности имени существительного в чеченском языке по сравнению с русским;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единицы синтаксиса (словосочетание и предложение);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словосочетания из предложения; распознавать словосочетания по морфологическим свойствам главного слова (именные, глагольные);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проводить синтаксический анализ словосочетаний и простых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пунктуационный анализ сложных предложений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по синтаксису и пунктуации при выполнении языкового анализа различных видов и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главные (грамматическую основу) и второстепенные члены предложения (в рамках изученного);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обращения в диалогической и монологической речи, в письмах, объявлениях;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разграничивать в предложениях обращение и подлежащее;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постановку знаков препинания;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письме пунктуационные нормы при выборе знаков препинания 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диалог в письменной форме.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75.11.4. Предметные результаты изучения родного (чеченского) языка.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6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литературном языке;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с сообщением на лингвистическую тему;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диалоге (побуждение к действию, обмен мнениями) объемом не менее 4 реплик;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устно пересказывать прочитанный или прослушанный текст объемом не менее 100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160 слов: устно и письменно формулировать тему и главную мысль текста, вопросы по содержанию текста и отвечать на них;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130 слов, для сжатого изложения - не менее 135 слов);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лексических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речевой ситуацией;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свою и чужую речь с точки зрения точного, уместного и выразительного словоупотребления; использовать толковые словари;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90 - 100 слов, словарного диктанта объемом 15 - 20 слов, диктанта на основе связного текста объемом 90 - 100 слов, составленного с учетом ранее изученных правил правописания;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правила речевого этикета;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тексты различных функционально-смысловых типов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описания как типа речи (описание внешности человека, помещения, природы, местности, действий);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средства связи предложений в тексте;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знания об основных признаках текста в практике создания собственного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предложений, сочинения объемом не менее 80 слов с учетом функциональной разновидности и жанра сочинения, характера темы);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таблицы, схемы в виде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собственные тексты с использованием знаний норм современного чеченского литературного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речи, научного стиля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перечислять требования к составлению словарной статьи и научного сообщения;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тексты разных функциональных разновидностей языка и жанров (заявление, расписка; словарная статья, научное сообщение);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основными понятиями морфологии;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существенные признаки частей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самостоятельные части речи и их формы;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качественные, относительные формы имен прилагательных по значению и грамматическим свойствам;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произносить и писать падежные окончания имен прилагательных единственного и множественного числа;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группировать имена прилагательные по заданным морфологическим признакам;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образовывать степени сравнения качественных имен прилагательных;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изменять имена прилагательные по числам и классам;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образовывать нужную падежную форму имен прилагательных 1-го, 2-го склонения, требуемую по контексту, и употреблять ее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словообразования имен прилагательных, нормы произношения имен прилагательных;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проводить морфологический разбор имен прилагательных;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писать сложные имена прилагательные, заимствованные имена прилагательные;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числительного;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отличать имена числительные от других частей речи со значением количества;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произносить и писать количественные и дробные числительные, употреблять их в речи в разных падежных формах;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в речи порядковые и собирательные имена числительные;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разряды имен числительных по строению;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склонять числительные и характеризовать особенности склонения, словообразования и синтаксических функций числительных;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роль имен числительных в речи, особенности употребления в научных текстах, деловой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правописания имен числительных;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разбор имен числительных;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особенности имени числительного в чеченском языке по сравнению с русским языком;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местоимения; определять их общее грамматическое значение;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разряды местоимений;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склонять местоимения; характеризовать особенности их склонения, словообразования, синтаксических функций, роли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группировать местоимения по заданным морфологическим признакам;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приводить примеры личных местоимений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именительном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косвенных падежах;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значение личных местоимений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(мы);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предложениях отрицательные и неопределенные местоимения;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вопросительные и относительные местоимения;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разбор местоимений;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местоимения в предложениях, соблюдая нормы правописания и стили литературного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грамматические свойства инфинитива (неопределенной формы) глагола, выделять его основу;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по грамматическим признакам и значению глаголы настоящего, прошедшего и будущего времени;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правописания глаголов настоящего времени, правильно образовывать и писать формы прошедшего времени;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образовывать и писать формы будущего времени;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однократные и многократные формы глаголов;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предложениях глаголы, изменяющиеся по числам и классам;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частичный морфологический разбор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75.11.5. Предметные результаты изучения родного (чеченского) языка. К концу обучения в 7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языке как развивающемся явлении;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взаимосвязь языка, культуры и истории народа (приводить примеры);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отслеживать изменения, происходящие в языке на современном этапе его развития;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с научным сообщением;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 и темы на основе жизненных наблюдений объемом не менее 5 реплик;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диалога: диалог-запрос информации, диалог-сообщение информации;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прослушанный или прочитанный текст объемом не менее 110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190 слов: устно и письменно формулировать тему и главную мысль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 по содержанию текста и отвечать на них;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подробно, сжато и выборочно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устной и письменной форме содержание прослушанных публицистических текстов (для подробного изложения объем исходного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текста должен составлять не менее 170 слов, для сжатого и выборочного изложения - не менее 180 слов);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100 - 110 слов;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письме правила речевого этикета;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предложений; сочинения объемом не менее 120 слов с учетом стиля и жанра сочинения, характера темы);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главную и второстепенную информацию в тексте;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передавать содержание текста с изменением лица рассказчика; использовать способы информационной переработки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научно-учебного текста в виде таблицы, схемы;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тексты: сопоставлять исходный и отредактированный тексты;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нормами построения текстов публицистического стиля;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слов самостоятельных частей речи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глагол как часть речи по значению и грамматическим признакам; устанавливать его синтаксическую роль;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спряжение глагола, спрягать глаголы;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переходные и непереходные глаголы;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и определять глаголы изъявительного, условного, желательного и повелительного наклонений и правильно употреблять их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интонационно правильно оформлять высказывания, содержащие глагол повелительного наклонения;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обстоятельственные и вопросительные формы глагола;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особенности глагола в чеченском языке по сравнению с русским языком;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правила написания отрицательных частиц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разбор глаголов;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причастие как форму глагола;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признаки глагола и имени прилагательного в причастии;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склонять причастия;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правила правописания падежных окончаний причастий настоящего, прошедшего и будущего времени; слитного и раздельного написания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причастиями;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и употреблять в речи самостоятельные и несамостоятельные причастия;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причастий, применять это умение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словосочетания с причастием в роли зависимого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причастные обороты;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причастным оборотом;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навыки правописания предложений с причастными оборотами;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роль причастия в предложении;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устанавливать согласование в словосочетаниях типа причастие + существительное;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деепричастие как форму глагола;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признаки глагола и наречия в деепричастии;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образовывать деепричастия настоящего, прошедшего и будущего времени;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уместно использовать деепричастия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деепричастий, применять это умение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деепричастный оборот;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роль деепричастия в предложении;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речи деепричастия;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строить предложения с одиночными деепричастиями и деепричастными оборотами;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правило написания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деепричастиями;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(отглагольное существительное) как форму глагола по значению и грамматическим признакам; устанавливать его синтаксическую роль;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употреблять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предложениях;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совершенствовать правильное написание падежных форм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употреблять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обороты в связной речи с учетом различных типов и стилей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расставлять знаки препинания в предложениях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оборотом;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правило написания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(не)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наречия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 наречий;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разряды наречий по значению;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словообразования наречий, их синтаксических свойств, роли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разбор наречий;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правила слитного, раздельного и дефисного написания наречий;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общую характеристику служебных частей речи; объяснять их отличия от самостоятельных частей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речи послелоги в сочетании с именами существительными, местоимениями в различных падежах;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типы послелогов по значению;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правописания послелогов;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союз как служебную часть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разряды союзов по значению, по строению;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союзов в тексте, в том числе как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однородных членов предложения и частей сложного предложения;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(и, или);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союзы-синонимы;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частицу как служебную часть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интонационные особенности предложений с частицами;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частицы в речи в соответствии с их значением и стилистической окраской;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правописания частиц;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междометие как особую группу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группы междометий по значению; объяснять роль междометий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звукоподражательных слов и их употребление в разговорной речи, в художественной литературе;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междометий, применять это умение в речевой практике;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пунктуационные нормы оформления предложений с междометиями.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75.11.6. Предметные результаты изучения родного (чеченского) языка. К концу обучения в 8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чеченский язык как один из языков кавказских народов;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с научным сообщением;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 и темы на основе жизненных наблюдений (объем не менее 6 реплик);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120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210 слов, для сжатого и выборочного изложения - не менее 230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110 - 120 слов, словарного диктанта объемом 25 - 30 слов; диктанта на основе связного текста объемом 110 - 120 слов, составленного с учетом ранее изученных правил правописания; понимать особенности использования мимики и жестов в разговорной речи;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национальную обусловленность норм речевого этикета;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правила чеченского речевого этикета;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указывать способы и средства связи предложений в тексте;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принадлежности к функционально-смысловому типу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средства выразительности в тексте;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тексты разных функционально-смысловых типов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тексты разных функциональных разновидностей языка и жанров;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объемом 7 и более предложений; сочинения объемом не менее 160 слов с учетом стиля и жанра сочинения, характера темы);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текстом: создавать тезисы, конспект;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синтаксисе как разделе лингвистики;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словосочетание и предложение как единицы синтаксиса;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функции знаков препинания;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слова: именные, глагольные;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типы подчинительной связи слов в словосочетании: согласование, управление, примыкание;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словосочетаний;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форму зависимого слова при управлении и согласовании;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функции знаков препинания;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текстах публицистического стиля риторическое восклицание, вопросно-ответную форму изложения;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количеству грамматических основ;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способы выражения подлежащего, виды сказуемого и способы его выражения;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тире между подлежащим и сказуемым;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односоставные предложения, их грамматические признаки, морфологические средства выражения главных членов;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грамматические различия односоставных предложений и двусоставных неполных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синтаксическую синонимию односоставных и двусоставных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односоставных предложений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грамматические, интонационные и пунктуационные особенности предложений со словами: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хIан-хIа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(да, нет);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однородные и неоднородные определения;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обобщающие слова при однородных членах;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в речи сочетаний однородных членов разных типов;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предложениях с обобщающим словом при однородных членах;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ставить знаки препинания в предложениях с однородными членами, связанными попарно с помощью повторяющихся союзов: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(и, или);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обращения в диалогической и монологической речи, в письмах, объявлениях;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вводные и вставные конструкции;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особенности употребления предложений с вводными и вставными </w:t>
      </w:r>
      <w:r>
        <w:rPr>
          <w:rFonts w:ascii="Times New Roman" w:hAnsi="Times New Roman" w:cs="Times New Roman"/>
          <w:sz w:val="24"/>
          <w:szCs w:val="24"/>
        </w:rPr>
        <w:lastRenderedPageBreak/>
        <w:t>конструкциями, обращениями и междометиями в речи, понимать их функции;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омонимию членов предложения и вводных слов, словосочетаний;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вводными словами в речи для выражения уверенности, различных чувств, оценки, привлечения внимания;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интонацию и применять правила пунктуации в предложениях с вводными словами и вставными конструкциями;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прямую и косвенную речь;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синонимию предложений с прямой и косвенной речью;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оформлять диалог, цитаты и предложения с прямой речью;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цитировать и применять разные способы включения цитат в высказывание;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правила построения предложений с прямой и косвенной речью, при цитировании;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постановки знаков препинания в предложениях с прямой и косвенной речью, при цитировании.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75.11.7. Предметные результаты изучения родного (чеченского) языка. К концу обучения в 9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роль чеченского языка в жизни человека, республики, общества;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внутренние и внешние функции чеченского языка и рассказывать о них;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с научным сообщением;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130 слов;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</w:t>
      </w:r>
      <w:r>
        <w:rPr>
          <w:rFonts w:ascii="Times New Roman" w:hAnsi="Times New Roman" w:cs="Times New Roman"/>
          <w:sz w:val="24"/>
          <w:szCs w:val="24"/>
        </w:rPr>
        <w:lastRenderedPageBreak/>
        <w:t>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250 слов, для сжатого и выборочного изложения - не менее 270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120 - 130 слов, словарного диктанта объемом 30 - 35 слов, диктанта на основе связного текста объемом 120 - 130 слов, составленного с учетом ранее изученных правил правописания;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текст: определять тему и главную мысль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заголовок, отражающий тему или главную мысль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принадлежность текста к функционально-смысловому типу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тексте типовые фрагменты - описание, повествование, рассуждение-доказательство, оценочные высказывания;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содержание текста по заголовку, ключевым словам, зачину или концовке;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отличительные признаки текстов разных жанров;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высказывание на основе текста: выражать свое отношение к прочитанному или прослушанному тексту в устной и письменной форме;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220 слов с учетом стиля и жанра сочинения, характера темы;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сферу употребления, функции, типичные ситуации речевого общения, </w:t>
      </w:r>
      <w:r>
        <w:rPr>
          <w:rFonts w:ascii="Times New Roman" w:hAnsi="Times New Roman" w:cs="Times New Roman"/>
          <w:sz w:val="24"/>
          <w:szCs w:val="24"/>
        </w:rPr>
        <w:lastRenderedPageBreak/>
        <w:t>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тезисы, конспект, писать рецензию, реферат;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исправлять речевые недостатки, редактировать текст;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метафору, олицетворение, эпитет, гиперболу, сравнение;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основные средства синтаксической связи между частями сложного предложения;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(сложносочиненные и сложноподчиненные);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сложносочиненных предложений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сложносочиненного предложения;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сложносочиненных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применять нормы постановки знаков препинания в сложносочиненных предложениях;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(определительной, изъяснительной и обстоятельственной);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трансформировать сложноподчиненные предложения в простые и простые в сложные, сохраняя смысл;</w:t>
      </w:r>
      <w:proofErr w:type="gramEnd"/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сложноподчиненного предложения, особенности употребления сложноподчиненных предложений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постановки знаков препинания в них;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бессоюзных сложных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бессоюзные сложные предложения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бессоюзных сложных предложениях.</w:t>
      </w:r>
    </w:p>
    <w:p w:rsidR="00FA21C6" w:rsidRDefault="00FA21C6" w:rsidP="00FA21C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7304" w:rsidRDefault="00067304"/>
    <w:sectPr w:rsidR="00067304" w:rsidSect="000F4EA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C6"/>
    <w:rsid w:val="0003092B"/>
    <w:rsid w:val="00067304"/>
    <w:rsid w:val="001C036E"/>
    <w:rsid w:val="00FA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C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C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14237</Words>
  <Characters>81151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3</cp:revision>
  <dcterms:created xsi:type="dcterms:W3CDTF">2023-09-01T00:32:00Z</dcterms:created>
  <dcterms:modified xsi:type="dcterms:W3CDTF">2023-09-01T00:34:00Z</dcterms:modified>
</cp:coreProperties>
</file>